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webextensions/taskpanes.xml" ContentType="application/vnd.ms-office.webextensiontaskpan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extensions/webextension1.xml" ContentType="application/vnd.ms-office.webextension+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11/relationships/webextensiontaskpanes" Target="word/webextensions/taskpanes.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7ECE" w:rsidRDefault="003D75AF" w:rsidP="007E4BF7">
      <w:pPr>
        <w:spacing w:line="0" w:lineRule="atLeast"/>
        <w:rPr>
          <w:rFonts w:ascii="標楷體" w:eastAsia="標楷體" w:hAnsi="標楷體"/>
          <w:b/>
          <w:bCs/>
        </w:rPr>
      </w:pPr>
      <w:r w:rsidRPr="00EA5CD2">
        <w:rPr>
          <w:b/>
          <w:bCs/>
          <w:noProof/>
        </w:rPr>
        <w:drawing>
          <wp:inline distT="0" distB="0" distL="0" distR="0">
            <wp:extent cx="2478405" cy="565554"/>
            <wp:effectExtent l="0" t="0" r="0" b="6350"/>
            <wp:docPr id="1" name="圖片 0" descr="yuan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圖片 0" descr="yuan06.png"/>
                    <pic:cNvPicPr>
                      <a:picLocks noChangeAspect="1"/>
                    </pic:cNvPicPr>
                  </pic:nvPicPr>
                  <pic:blipFill>
                    <a:blip r:embed="rId7" cstate="print"/>
                    <a:stretch>
                      <a:fillRect/>
                    </a:stretch>
                  </pic:blipFill>
                  <pic:spPr>
                    <a:xfrm>
                      <a:off x="0" y="0"/>
                      <a:ext cx="2520531" cy="575167"/>
                    </a:xfrm>
                    <a:prstGeom prst="rect">
                      <a:avLst/>
                    </a:prstGeom>
                  </pic:spPr>
                </pic:pic>
              </a:graphicData>
            </a:graphic>
          </wp:inline>
        </w:drawing>
      </w:r>
      <w:r w:rsidRPr="00EA5CD2">
        <w:rPr>
          <w:rFonts w:ascii="標楷體" w:eastAsia="標楷體" w:hAnsi="標楷體" w:hint="eastAsia"/>
          <w:b/>
          <w:bCs/>
        </w:rPr>
        <w:t>202308</w:t>
      </w:r>
      <w:r w:rsidR="00087D18" w:rsidRPr="00EA5CD2">
        <w:rPr>
          <w:rFonts w:ascii="標楷體" w:eastAsia="標楷體" w:hAnsi="標楷體" w:hint="eastAsia"/>
          <w:b/>
          <w:bCs/>
        </w:rPr>
        <w:t>04</w:t>
      </w:r>
    </w:p>
    <w:p w:rsidR="00A96B0E" w:rsidRPr="007F7ECE" w:rsidRDefault="003D75AF" w:rsidP="007E4BF7">
      <w:pPr>
        <w:spacing w:line="0" w:lineRule="atLeast"/>
        <w:rPr>
          <w:b/>
          <w:bCs/>
          <w:sz w:val="28"/>
          <w:szCs w:val="28"/>
        </w:rPr>
      </w:pPr>
      <w:r w:rsidRPr="007F7ECE">
        <w:rPr>
          <w:rFonts w:ascii="標楷體" w:eastAsia="標楷體" w:hAnsi="標楷體" w:hint="eastAsia"/>
          <w:b/>
          <w:bCs/>
          <w:sz w:val="28"/>
          <w:szCs w:val="28"/>
        </w:rPr>
        <w:t>眼</w:t>
      </w:r>
      <w:r w:rsidR="004F65DD" w:rsidRPr="007F7ECE">
        <w:rPr>
          <w:rFonts w:ascii="標楷體" w:eastAsia="標楷體" w:hAnsi="標楷體" w:hint="eastAsia"/>
          <w:b/>
          <w:bCs/>
          <w:sz w:val="28"/>
          <w:szCs w:val="28"/>
        </w:rPr>
        <w:t>科記者會</w:t>
      </w:r>
    </w:p>
    <w:p w:rsidR="00445B02" w:rsidRPr="00EA5CD2" w:rsidRDefault="00112D39" w:rsidP="007E4BF7">
      <w:pPr>
        <w:spacing w:line="0" w:lineRule="atLeast"/>
        <w:rPr>
          <w:rFonts w:ascii="HP Simplified Hans" w:eastAsia="HP Simplified Hans" w:hAnsi="HP Simplified Hans" w:cs="Times New Roman"/>
          <w:b/>
          <w:bCs/>
          <w:color w:val="3E3A39"/>
          <w:sz w:val="32"/>
          <w:szCs w:val="32"/>
        </w:rPr>
      </w:pPr>
      <w:r w:rsidRPr="00EA5CD2">
        <w:rPr>
          <w:rFonts w:ascii="HP Simplified Hans" w:eastAsia="HP Simplified Hans" w:hAnsi="HP Simplified Hans" w:hint="eastAsia"/>
          <w:b/>
          <w:bCs/>
          <w:sz w:val="32"/>
          <w:szCs w:val="32"/>
        </w:rPr>
        <w:t>陽</w:t>
      </w:r>
      <w:r w:rsidR="00484F56" w:rsidRPr="00EA5CD2">
        <w:rPr>
          <w:rFonts w:ascii="HP Simplified Hans" w:eastAsia="HP Simplified Hans" w:hAnsi="HP Simplified Hans" w:hint="eastAsia"/>
          <w:b/>
          <w:bCs/>
          <w:sz w:val="32"/>
          <w:szCs w:val="32"/>
        </w:rPr>
        <w:t>光</w:t>
      </w:r>
      <w:r w:rsidR="008D55E4" w:rsidRPr="00EA5CD2">
        <w:rPr>
          <w:rFonts w:ascii="HP Simplified Hans" w:eastAsia="HP Simplified Hans" w:hAnsi="HP Simplified Hans" w:hint="eastAsia"/>
          <w:b/>
          <w:bCs/>
          <w:sz w:val="32"/>
          <w:szCs w:val="32"/>
        </w:rPr>
        <w:t>一年比一年</w:t>
      </w:r>
      <w:r w:rsidRPr="00EA5CD2">
        <w:rPr>
          <w:rFonts w:ascii="HP Simplified Hans" w:eastAsia="HP Simplified Hans" w:hAnsi="HP Simplified Hans" w:hint="eastAsia"/>
          <w:b/>
          <w:bCs/>
          <w:sz w:val="32"/>
          <w:szCs w:val="32"/>
        </w:rPr>
        <w:t xml:space="preserve">毒辣 </w:t>
      </w:r>
      <w:r w:rsidR="00613536" w:rsidRPr="00EA5CD2">
        <w:rPr>
          <w:rFonts w:ascii="HP Simplified Hans" w:eastAsia="HP Simplified Hans" w:hAnsi="HP Simplified Hans" w:cs="Times New Roman" w:hint="eastAsia"/>
          <w:b/>
          <w:bCs/>
          <w:color w:val="3E3A39"/>
          <w:sz w:val="32"/>
          <w:szCs w:val="32"/>
        </w:rPr>
        <w:t>紫外線成眼疾殺手</w:t>
      </w:r>
    </w:p>
    <w:p w:rsidR="00613536" w:rsidRPr="00EA5CD2" w:rsidRDefault="008A2E36" w:rsidP="005338E1">
      <w:pPr>
        <w:tabs>
          <w:tab w:val="left" w:pos="5701"/>
        </w:tabs>
        <w:spacing w:line="0" w:lineRule="atLeast"/>
        <w:rPr>
          <w:rFonts w:ascii="HP Simplified Hans" w:eastAsia="HP Simplified Hans" w:hAnsi="HP Simplified Hans" w:cs="Times New Roman"/>
          <w:b/>
          <w:bCs/>
          <w:color w:val="3E3A39"/>
          <w:sz w:val="32"/>
          <w:szCs w:val="32"/>
        </w:rPr>
      </w:pPr>
      <w:r w:rsidRPr="00EA5CD2">
        <w:rPr>
          <w:rFonts w:ascii="HP Simplified Hans" w:eastAsia="HP Simplified Hans" w:hAnsi="HP Simplified Hans" w:cs="Times New Roman" w:hint="eastAsia"/>
          <w:b/>
          <w:bCs/>
          <w:color w:val="3E3A39"/>
          <w:sz w:val="32"/>
          <w:szCs w:val="32"/>
        </w:rPr>
        <w:t>營造</w:t>
      </w:r>
      <w:r w:rsidR="005338E1" w:rsidRPr="00EA5CD2">
        <w:rPr>
          <w:rFonts w:ascii="HP Simplified Hans" w:eastAsia="HP Simplified Hans" w:hAnsi="HP Simplified Hans" w:cs="微軟正黑體" w:hint="eastAsia"/>
          <w:b/>
          <w:bCs/>
          <w:color w:val="3E3A39"/>
          <w:sz w:val="32"/>
          <w:szCs w:val="32"/>
        </w:rPr>
        <w:t>綁鐵仔</w:t>
      </w:r>
      <w:r w:rsidR="00BA42BA" w:rsidRPr="00EA5CD2">
        <w:rPr>
          <w:rFonts w:ascii="HP Simplified Hans" w:eastAsia="HP Simplified Hans" w:hAnsi="HP Simplified Hans" w:cs="Times New Roman" w:hint="eastAsia"/>
          <w:b/>
          <w:bCs/>
          <w:color w:val="3E3A39"/>
          <w:sz w:val="32"/>
          <w:szCs w:val="32"/>
        </w:rPr>
        <w:t>工不到50歲雙眼白內障</w:t>
      </w:r>
      <w:r w:rsidR="005338E1" w:rsidRPr="00EA5CD2">
        <w:rPr>
          <w:rFonts w:ascii="HP Simplified Hans" w:eastAsia="HP Simplified Hans" w:hAnsi="HP Simplified Hans" w:cs="Times New Roman"/>
          <w:b/>
          <w:bCs/>
          <w:color w:val="3E3A39"/>
          <w:sz w:val="32"/>
          <w:szCs w:val="32"/>
        </w:rPr>
        <w:tab/>
      </w:r>
    </w:p>
    <w:p w:rsidR="00613536" w:rsidRPr="00EA5CD2" w:rsidRDefault="00BA42BA" w:rsidP="007E4BF7">
      <w:pPr>
        <w:spacing w:line="0" w:lineRule="atLeast"/>
        <w:rPr>
          <w:rFonts w:ascii="HP Simplified Hans" w:eastAsia="HP Simplified Hans" w:hAnsi="HP Simplified Hans" w:cs="Times New Roman"/>
          <w:b/>
          <w:bCs/>
          <w:color w:val="3E3A39"/>
          <w:sz w:val="32"/>
          <w:szCs w:val="32"/>
        </w:rPr>
      </w:pPr>
      <w:r w:rsidRPr="00EA5CD2">
        <w:rPr>
          <w:rFonts w:ascii="HP Simplified Hans" w:eastAsia="HP Simplified Hans" w:hAnsi="HP Simplified Hans" w:cs="Times New Roman" w:hint="eastAsia"/>
          <w:b/>
          <w:bCs/>
          <w:color w:val="3E3A39"/>
          <w:sz w:val="32"/>
          <w:szCs w:val="32"/>
        </w:rPr>
        <w:t>38</w:t>
      </w:r>
      <w:r w:rsidRPr="00EA5CD2">
        <w:rPr>
          <w:rFonts w:ascii="HP Simplified Hans" w:eastAsia="HP Simplified Hans" w:hAnsi="HP Simplified Hans" w:cs="微軟正黑體" w:hint="eastAsia"/>
          <w:b/>
          <w:bCs/>
          <w:color w:val="3E3A39"/>
          <w:sz w:val="32"/>
          <w:szCs w:val="32"/>
        </w:rPr>
        <w:t>歲</w:t>
      </w:r>
      <w:r w:rsidR="00D9025B" w:rsidRPr="00EA5CD2">
        <w:rPr>
          <w:rFonts w:ascii="HP Simplified Hans" w:eastAsia="HP Simplified Hans" w:hAnsi="HP Simplified Hans" w:cs="Times New Roman" w:hint="eastAsia"/>
          <w:b/>
          <w:bCs/>
          <w:color w:val="3E3A39"/>
          <w:sz w:val="32"/>
          <w:szCs w:val="32"/>
        </w:rPr>
        <w:t>體育老師日曝5小時</w:t>
      </w:r>
      <w:r w:rsidR="00613536" w:rsidRPr="00EA5CD2">
        <w:rPr>
          <w:rFonts w:ascii="HP Simplified Hans" w:eastAsia="HP Simplified Hans" w:hAnsi="HP Simplified Hans" w:cs="Times New Roman" w:hint="eastAsia"/>
          <w:b/>
          <w:bCs/>
          <w:color w:val="3E3A39"/>
          <w:sz w:val="32"/>
          <w:szCs w:val="32"/>
        </w:rPr>
        <w:t>視網膜病變</w:t>
      </w:r>
    </w:p>
    <w:p w:rsidR="00385AA2" w:rsidRPr="00E40490" w:rsidRDefault="000E3DC3" w:rsidP="00385AA2">
      <w:pPr>
        <w:spacing w:line="0" w:lineRule="atLeast"/>
        <w:rPr>
          <w:rFonts w:ascii="標楷體" w:eastAsia="標楷體" w:hAnsi="標楷體"/>
          <w:b/>
          <w:bCs/>
          <w:sz w:val="28"/>
          <w:szCs w:val="28"/>
        </w:rPr>
      </w:pPr>
      <w:r w:rsidRPr="00E40490">
        <w:rPr>
          <w:noProof/>
          <w:sz w:val="28"/>
          <w:szCs w:val="28"/>
        </w:rPr>
        <w:drawing>
          <wp:anchor distT="0" distB="0" distL="114300" distR="114300" simplePos="0" relativeHeight="251663360" behindDoc="0" locked="0" layoutInCell="1" allowOverlap="1">
            <wp:simplePos x="0" y="0"/>
            <wp:positionH relativeFrom="margin">
              <wp:align>right</wp:align>
            </wp:positionH>
            <wp:positionV relativeFrom="paragraph">
              <wp:posOffset>4445</wp:posOffset>
            </wp:positionV>
            <wp:extent cx="1019175" cy="708025"/>
            <wp:effectExtent l="0" t="0" r="9525" b="0"/>
            <wp:wrapThrough wrapText="bothSides">
              <wp:wrapPolygon edited="0">
                <wp:start x="0" y="0"/>
                <wp:lineTo x="0" y="20922"/>
                <wp:lineTo x="21398" y="20922"/>
                <wp:lineTo x="21398" y="0"/>
                <wp:lineTo x="0" y="0"/>
              </wp:wrapPolygon>
            </wp:wrapThrough>
            <wp:docPr id="1435987876"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19175" cy="708025"/>
                    </a:xfrm>
                    <a:prstGeom prst="rect">
                      <a:avLst/>
                    </a:prstGeom>
                    <a:noFill/>
                    <a:ln>
                      <a:noFill/>
                    </a:ln>
                  </pic:spPr>
                </pic:pic>
              </a:graphicData>
            </a:graphic>
          </wp:anchor>
        </w:drawing>
      </w:r>
      <w:r w:rsidR="00385AA2" w:rsidRPr="00E40490">
        <w:rPr>
          <w:rFonts w:ascii="標楷體" w:eastAsia="標楷體" w:hAnsi="標楷體" w:hint="eastAsia"/>
          <w:b/>
          <w:bCs/>
          <w:sz w:val="28"/>
          <w:szCs w:val="28"/>
        </w:rPr>
        <w:t>47歲高先生是營造業鋼筋彎紮工，經常整</w:t>
      </w:r>
      <w:r w:rsidR="00B328E6">
        <w:rPr>
          <w:rFonts w:ascii="標楷體" w:eastAsia="標楷體" w:hAnsi="標楷體" w:hint="eastAsia"/>
          <w:b/>
          <w:bCs/>
          <w:sz w:val="28"/>
          <w:szCs w:val="28"/>
        </w:rPr>
        <w:t>天</w:t>
      </w:r>
      <w:r w:rsidR="008406CE">
        <w:rPr>
          <w:rFonts w:ascii="標楷體" w:eastAsia="標楷體" w:hAnsi="標楷體" w:hint="eastAsia"/>
          <w:b/>
          <w:bCs/>
          <w:sz w:val="28"/>
          <w:szCs w:val="28"/>
        </w:rPr>
        <w:t>揮汗，</w:t>
      </w:r>
      <w:r w:rsidR="00385AA2" w:rsidRPr="00E40490">
        <w:rPr>
          <w:rFonts w:ascii="標楷體" w:eastAsia="標楷體" w:hAnsi="標楷體" w:hint="eastAsia"/>
          <w:b/>
          <w:bCs/>
          <w:sz w:val="28"/>
          <w:szCs w:val="28"/>
        </w:rPr>
        <w:t>暴露在陽光下做事，主訴右眼視力越來越模糊、畏光的情形已有兩年。曹維珊醫師檢查診斷雙眼都有白內障，右眼情況更嚴重一些，經白內障手術治療，術後視力已恢復。</w:t>
      </w:r>
      <w:r w:rsidR="009B5A67" w:rsidRPr="003C6FEC">
        <w:rPr>
          <w:rFonts w:ascii="標楷體" w:eastAsia="標楷體" w:hAnsi="標楷體" w:hint="eastAsia"/>
          <w:b/>
          <w:bCs/>
          <w:szCs w:val="24"/>
          <w:bdr w:val="single" w:sz="4" w:space="0" w:color="auto"/>
        </w:rPr>
        <w:t>圖片說明</w:t>
      </w:r>
      <w:r w:rsidR="003C6FEC" w:rsidRPr="003C6FEC">
        <w:rPr>
          <w:rFonts w:ascii="標楷體" w:eastAsia="標楷體" w:hAnsi="標楷體" w:hint="eastAsia"/>
          <w:b/>
          <w:bCs/>
          <w:szCs w:val="24"/>
          <w:bdr w:val="single" w:sz="4" w:space="0" w:color="auto"/>
        </w:rPr>
        <w:t>：透過細隙燈檢查發現患者右眼水晶體變混濁，已是中重度白內障</w:t>
      </w:r>
    </w:p>
    <w:p w:rsidR="007E33DE" w:rsidRPr="00E40490" w:rsidRDefault="00243C54" w:rsidP="007E33DE">
      <w:pPr>
        <w:spacing w:line="0" w:lineRule="atLeast"/>
        <w:rPr>
          <w:rFonts w:ascii="標楷體" w:eastAsia="標楷體" w:hAnsi="標楷體"/>
          <w:b/>
          <w:bCs/>
          <w:sz w:val="28"/>
          <w:szCs w:val="28"/>
          <w:bdr w:val="single" w:sz="4" w:space="0" w:color="auto"/>
        </w:rPr>
      </w:pPr>
      <w:r>
        <w:rPr>
          <w:noProof/>
        </w:rPr>
        <w:drawing>
          <wp:anchor distT="0" distB="0" distL="114300" distR="114300" simplePos="0" relativeHeight="251665408" behindDoc="0" locked="0" layoutInCell="1" allowOverlap="1">
            <wp:simplePos x="0" y="0"/>
            <wp:positionH relativeFrom="margin">
              <wp:align>right</wp:align>
            </wp:positionH>
            <wp:positionV relativeFrom="paragraph">
              <wp:posOffset>13335</wp:posOffset>
            </wp:positionV>
            <wp:extent cx="1013460" cy="671195"/>
            <wp:effectExtent l="0" t="0" r="0" b="0"/>
            <wp:wrapThrough wrapText="bothSides">
              <wp:wrapPolygon edited="0">
                <wp:start x="0" y="0"/>
                <wp:lineTo x="0" y="20844"/>
                <wp:lineTo x="21113" y="20844"/>
                <wp:lineTo x="21113" y="0"/>
                <wp:lineTo x="0" y="0"/>
              </wp:wrapPolygon>
            </wp:wrapThrough>
            <wp:docPr id="61239949"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14123" cy="671704"/>
                    </a:xfrm>
                    <a:prstGeom prst="rect">
                      <a:avLst/>
                    </a:prstGeom>
                    <a:noFill/>
                    <a:ln>
                      <a:noFill/>
                    </a:ln>
                  </pic:spPr>
                </pic:pic>
              </a:graphicData>
            </a:graphic>
          </wp:anchor>
        </w:drawing>
      </w:r>
      <w:r w:rsidR="00196356" w:rsidRPr="00E40490">
        <w:rPr>
          <w:rFonts w:ascii="標楷體" w:eastAsia="標楷體" w:hAnsi="標楷體" w:hint="eastAsia"/>
          <w:b/>
          <w:bCs/>
          <w:sz w:val="28"/>
          <w:szCs w:val="28"/>
        </w:rPr>
        <w:t>3</w:t>
      </w:r>
      <w:r w:rsidR="00514E42" w:rsidRPr="00E40490">
        <w:rPr>
          <w:rFonts w:ascii="標楷體" w:eastAsia="標楷體" w:hAnsi="標楷體" w:hint="eastAsia"/>
          <w:b/>
          <w:bCs/>
          <w:sz w:val="28"/>
          <w:szCs w:val="28"/>
        </w:rPr>
        <w:t>8</w:t>
      </w:r>
      <w:r w:rsidR="00196356" w:rsidRPr="00E40490">
        <w:rPr>
          <w:rFonts w:ascii="標楷體" w:eastAsia="標楷體" w:hAnsi="標楷體" w:hint="eastAsia"/>
          <w:b/>
          <w:bCs/>
          <w:sz w:val="28"/>
          <w:szCs w:val="28"/>
        </w:rPr>
        <w:t>歲</w:t>
      </w:r>
      <w:r w:rsidR="00DB06CC" w:rsidRPr="00E40490">
        <w:rPr>
          <w:rFonts w:ascii="標楷體" w:eastAsia="標楷體" w:hAnsi="標楷體" w:hint="eastAsia"/>
          <w:b/>
          <w:bCs/>
          <w:sz w:val="28"/>
          <w:szCs w:val="28"/>
        </w:rPr>
        <w:t>潘先生是</w:t>
      </w:r>
      <w:r w:rsidR="005220A3" w:rsidRPr="00E40490">
        <w:rPr>
          <w:rFonts w:ascii="標楷體" w:eastAsia="標楷體" w:hAnsi="標楷體" w:hint="eastAsia"/>
          <w:b/>
          <w:bCs/>
          <w:sz w:val="28"/>
          <w:szCs w:val="28"/>
        </w:rPr>
        <w:t>國中</w:t>
      </w:r>
      <w:r w:rsidR="00196356" w:rsidRPr="00E40490">
        <w:rPr>
          <w:rFonts w:ascii="標楷體" w:eastAsia="標楷體" w:hAnsi="標楷體" w:hint="eastAsia"/>
          <w:b/>
          <w:bCs/>
          <w:sz w:val="28"/>
          <w:szCs w:val="28"/>
        </w:rPr>
        <w:t>體育老師</w:t>
      </w:r>
      <w:r w:rsidR="00973793" w:rsidRPr="00E40490">
        <w:rPr>
          <w:rFonts w:ascii="標楷體" w:eastAsia="標楷體" w:hAnsi="標楷體" w:hint="eastAsia"/>
          <w:b/>
          <w:bCs/>
          <w:sz w:val="28"/>
          <w:szCs w:val="28"/>
        </w:rPr>
        <w:t>，每</w:t>
      </w:r>
      <w:r w:rsidR="002470F8">
        <w:rPr>
          <w:rFonts w:ascii="標楷體" w:eastAsia="標楷體" w:hAnsi="標楷體" w:hint="eastAsia"/>
          <w:b/>
          <w:bCs/>
          <w:sz w:val="28"/>
          <w:szCs w:val="28"/>
        </w:rPr>
        <w:t>天</w:t>
      </w:r>
      <w:r w:rsidR="00973793" w:rsidRPr="00E40490">
        <w:rPr>
          <w:rFonts w:ascii="標楷體" w:eastAsia="標楷體" w:hAnsi="標楷體" w:hint="eastAsia"/>
          <w:b/>
          <w:bCs/>
          <w:sz w:val="28"/>
          <w:szCs w:val="28"/>
        </w:rPr>
        <w:t>在戶外</w:t>
      </w:r>
      <w:r w:rsidR="002470F8">
        <w:rPr>
          <w:rFonts w:ascii="標楷體" w:eastAsia="標楷體" w:hAnsi="標楷體" w:hint="eastAsia"/>
          <w:b/>
          <w:bCs/>
          <w:sz w:val="28"/>
          <w:szCs w:val="28"/>
        </w:rPr>
        <w:t>教學</w:t>
      </w:r>
      <w:r w:rsidR="00973793" w:rsidRPr="00E40490">
        <w:rPr>
          <w:rFonts w:ascii="標楷體" w:eastAsia="標楷體" w:hAnsi="標楷體" w:hint="eastAsia"/>
          <w:b/>
          <w:bCs/>
          <w:sz w:val="28"/>
          <w:szCs w:val="28"/>
        </w:rPr>
        <w:t>至少5個小時，主訴</w:t>
      </w:r>
      <w:r w:rsidR="00196356" w:rsidRPr="00E40490">
        <w:rPr>
          <w:rFonts w:ascii="標楷體" w:eastAsia="標楷體" w:hAnsi="標楷體" w:hint="eastAsia"/>
          <w:b/>
          <w:bCs/>
          <w:sz w:val="28"/>
          <w:szCs w:val="28"/>
        </w:rPr>
        <w:t>看線條</w:t>
      </w:r>
      <w:r w:rsidR="00973793" w:rsidRPr="00E40490">
        <w:rPr>
          <w:rFonts w:ascii="標楷體" w:eastAsia="標楷體" w:hAnsi="標楷體" w:hint="eastAsia"/>
          <w:b/>
          <w:bCs/>
          <w:sz w:val="28"/>
          <w:szCs w:val="28"/>
        </w:rPr>
        <w:t>時會</w:t>
      </w:r>
      <w:r w:rsidR="00196356" w:rsidRPr="00E40490">
        <w:rPr>
          <w:rFonts w:ascii="標楷體" w:eastAsia="標楷體" w:hAnsi="標楷體" w:hint="eastAsia"/>
          <w:b/>
          <w:bCs/>
          <w:sz w:val="28"/>
          <w:szCs w:val="28"/>
        </w:rPr>
        <w:t>變歪</w:t>
      </w:r>
      <w:r w:rsidR="00143C2F" w:rsidRPr="00E40490">
        <w:rPr>
          <w:rFonts w:ascii="標楷體" w:eastAsia="標楷體" w:hAnsi="標楷體" w:hint="eastAsia"/>
          <w:b/>
          <w:bCs/>
          <w:sz w:val="28"/>
          <w:szCs w:val="28"/>
        </w:rPr>
        <w:t>的情況已有一年</w:t>
      </w:r>
      <w:r w:rsidR="00E76B71" w:rsidRPr="00E40490">
        <w:rPr>
          <w:rFonts w:ascii="標楷體" w:eastAsia="標楷體" w:hAnsi="標楷體" w:hint="eastAsia"/>
          <w:b/>
          <w:bCs/>
          <w:sz w:val="28"/>
          <w:szCs w:val="28"/>
        </w:rPr>
        <w:t>多</w:t>
      </w:r>
      <w:r w:rsidR="00112D39" w:rsidRPr="00E40490">
        <w:rPr>
          <w:rFonts w:ascii="標楷體" w:eastAsia="標楷體" w:hAnsi="標楷體" w:hint="eastAsia"/>
          <w:b/>
          <w:bCs/>
          <w:sz w:val="28"/>
          <w:szCs w:val="28"/>
        </w:rPr>
        <w:t>，</w:t>
      </w:r>
      <w:r w:rsidR="00143C2F" w:rsidRPr="00E40490">
        <w:rPr>
          <w:rFonts w:ascii="標楷體" w:eastAsia="標楷體" w:hAnsi="標楷體" w:hint="eastAsia"/>
          <w:b/>
          <w:bCs/>
          <w:sz w:val="28"/>
          <w:szCs w:val="28"/>
        </w:rPr>
        <w:t>打網球、乒乓球越來越常</w:t>
      </w:r>
      <w:r w:rsidR="00973793" w:rsidRPr="00E40490">
        <w:rPr>
          <w:rFonts w:ascii="標楷體" w:eastAsia="標楷體" w:hAnsi="標楷體" w:hint="eastAsia"/>
          <w:b/>
          <w:bCs/>
          <w:sz w:val="28"/>
          <w:szCs w:val="28"/>
        </w:rPr>
        <w:t>接不到</w:t>
      </w:r>
      <w:r w:rsidR="00143C2F" w:rsidRPr="00E40490">
        <w:rPr>
          <w:rFonts w:ascii="標楷體" w:eastAsia="標楷體" w:hAnsi="標楷體" w:hint="eastAsia"/>
          <w:b/>
          <w:bCs/>
          <w:sz w:val="28"/>
          <w:szCs w:val="28"/>
        </w:rPr>
        <w:t>，被對方殺</w:t>
      </w:r>
      <w:r w:rsidR="00973793" w:rsidRPr="00E40490">
        <w:rPr>
          <w:rFonts w:ascii="標楷體" w:eastAsia="標楷體" w:hAnsi="標楷體" w:hint="eastAsia"/>
          <w:b/>
          <w:bCs/>
          <w:sz w:val="28"/>
          <w:szCs w:val="28"/>
        </w:rPr>
        <w:t>球</w:t>
      </w:r>
      <w:r w:rsidR="00143C2F" w:rsidRPr="00E40490">
        <w:rPr>
          <w:rFonts w:ascii="標楷體" w:eastAsia="標楷體" w:hAnsi="標楷體" w:hint="eastAsia"/>
          <w:b/>
          <w:bCs/>
          <w:sz w:val="28"/>
          <w:szCs w:val="28"/>
        </w:rPr>
        <w:t>成功</w:t>
      </w:r>
      <w:r w:rsidR="00F67200" w:rsidRPr="00E40490">
        <w:rPr>
          <w:rFonts w:ascii="標楷體" w:eastAsia="標楷體" w:hAnsi="標楷體" w:hint="eastAsia"/>
          <w:b/>
          <w:bCs/>
          <w:sz w:val="28"/>
          <w:szCs w:val="28"/>
        </w:rPr>
        <w:t>，失準的球技讓學生頻</w:t>
      </w:r>
      <w:r w:rsidR="00F67200" w:rsidRPr="00E40490">
        <w:rPr>
          <w:rFonts w:ascii="標楷體" w:eastAsia="標楷體" w:hAnsi="標楷體"/>
          <w:b/>
          <w:bCs/>
          <w:sz w:val="28"/>
          <w:szCs w:val="28"/>
        </w:rPr>
        <w:t>”</w:t>
      </w:r>
      <w:r w:rsidR="00F67200" w:rsidRPr="00E40490">
        <w:rPr>
          <w:rFonts w:ascii="標楷體" w:eastAsia="標楷體" w:hAnsi="標楷體" w:hint="eastAsia"/>
          <w:b/>
          <w:bCs/>
          <w:sz w:val="28"/>
          <w:szCs w:val="28"/>
        </w:rPr>
        <w:t>竊笑</w:t>
      </w:r>
      <w:r w:rsidR="00F67200" w:rsidRPr="00E40490">
        <w:rPr>
          <w:rFonts w:ascii="標楷體" w:eastAsia="標楷體" w:hAnsi="標楷體"/>
          <w:b/>
          <w:bCs/>
          <w:sz w:val="28"/>
          <w:szCs w:val="28"/>
        </w:rPr>
        <w:t>”</w:t>
      </w:r>
      <w:r w:rsidR="00973793" w:rsidRPr="00E40490">
        <w:rPr>
          <w:rFonts w:ascii="標楷體" w:eastAsia="標楷體" w:hAnsi="標楷體" w:hint="eastAsia"/>
          <w:b/>
          <w:bCs/>
          <w:sz w:val="28"/>
          <w:szCs w:val="28"/>
        </w:rPr>
        <w:t>！經曹維珊醫師檢查</w:t>
      </w:r>
      <w:r w:rsidR="00112D39" w:rsidRPr="00E40490">
        <w:rPr>
          <w:rFonts w:ascii="標楷體" w:eastAsia="標楷體" w:hAnsi="標楷體" w:hint="eastAsia"/>
          <w:b/>
          <w:bCs/>
          <w:sz w:val="28"/>
          <w:szCs w:val="28"/>
        </w:rPr>
        <w:t>診斷為右眼日光性視網膜病變</w:t>
      </w:r>
      <w:r w:rsidR="002470F8">
        <w:rPr>
          <w:rFonts w:ascii="標楷體" w:eastAsia="標楷體" w:hAnsi="標楷體" w:hint="eastAsia"/>
          <w:b/>
          <w:bCs/>
          <w:sz w:val="28"/>
          <w:szCs w:val="28"/>
        </w:rPr>
        <w:t>。</w:t>
      </w:r>
      <w:r w:rsidR="0053023E">
        <w:rPr>
          <w:rFonts w:ascii="標楷體" w:eastAsia="標楷體" w:hAnsi="標楷體" w:hint="eastAsia"/>
          <w:b/>
          <w:bCs/>
          <w:sz w:val="28"/>
          <w:szCs w:val="28"/>
        </w:rPr>
        <w:t>但</w:t>
      </w:r>
      <w:r w:rsidR="00112D39" w:rsidRPr="00E40490">
        <w:rPr>
          <w:rFonts w:ascii="標楷體" w:eastAsia="標楷體" w:hAnsi="標楷體" w:hint="eastAsia"/>
          <w:b/>
          <w:bCs/>
          <w:sz w:val="28"/>
          <w:szCs w:val="28"/>
        </w:rPr>
        <w:t>目前</w:t>
      </w:r>
      <w:r w:rsidR="00973793" w:rsidRPr="00E40490">
        <w:rPr>
          <w:rFonts w:ascii="標楷體" w:eastAsia="標楷體" w:hAnsi="標楷體" w:hint="eastAsia"/>
          <w:b/>
          <w:bCs/>
          <w:sz w:val="28"/>
          <w:szCs w:val="28"/>
        </w:rPr>
        <w:t>無</w:t>
      </w:r>
      <w:r w:rsidR="00112D39" w:rsidRPr="00E40490">
        <w:rPr>
          <w:rFonts w:ascii="標楷體" w:eastAsia="標楷體" w:hAnsi="標楷體" w:hint="eastAsia"/>
          <w:b/>
          <w:bCs/>
          <w:sz w:val="28"/>
          <w:szCs w:val="28"/>
        </w:rPr>
        <w:t>有效治療</w:t>
      </w:r>
      <w:r w:rsidR="002470F8">
        <w:rPr>
          <w:rFonts w:ascii="標楷體" w:eastAsia="標楷體" w:hAnsi="標楷體" w:hint="eastAsia"/>
          <w:b/>
          <w:bCs/>
          <w:sz w:val="28"/>
          <w:szCs w:val="28"/>
        </w:rPr>
        <w:t>方式</w:t>
      </w:r>
      <w:r w:rsidR="00973793" w:rsidRPr="00E40490">
        <w:rPr>
          <w:rFonts w:ascii="標楷體" w:eastAsia="標楷體" w:hAnsi="標楷體" w:hint="eastAsia"/>
          <w:b/>
          <w:bCs/>
          <w:sz w:val="28"/>
          <w:szCs w:val="28"/>
        </w:rPr>
        <w:t>，建議</w:t>
      </w:r>
      <w:r w:rsidR="00112D39" w:rsidRPr="00E40490">
        <w:rPr>
          <w:rFonts w:ascii="標楷體" w:eastAsia="標楷體" w:hAnsi="標楷體" w:hint="eastAsia"/>
          <w:b/>
          <w:bCs/>
          <w:sz w:val="28"/>
          <w:szCs w:val="28"/>
        </w:rPr>
        <w:t>先觀察追蹤</w:t>
      </w:r>
      <w:r w:rsidR="00973793" w:rsidRPr="00E40490">
        <w:rPr>
          <w:rFonts w:ascii="標楷體" w:eastAsia="標楷體" w:hAnsi="標楷體" w:hint="eastAsia"/>
          <w:b/>
          <w:bCs/>
          <w:sz w:val="28"/>
          <w:szCs w:val="28"/>
        </w:rPr>
        <w:t>。</w:t>
      </w:r>
      <w:r w:rsidR="007E33DE" w:rsidRPr="00E40490">
        <w:rPr>
          <w:rFonts w:ascii="標楷體" w:eastAsia="標楷體" w:hAnsi="標楷體" w:hint="eastAsia"/>
          <w:b/>
          <w:bCs/>
          <w:szCs w:val="24"/>
          <w:bdr w:val="single" w:sz="4" w:space="0" w:color="auto"/>
        </w:rPr>
        <w:t>圖片說明:</w:t>
      </w:r>
      <w:r w:rsidR="00E40490" w:rsidRPr="00E40490">
        <w:rPr>
          <w:rFonts w:ascii="標楷體" w:eastAsia="標楷體" w:hAnsi="標楷體" w:hint="eastAsia"/>
          <w:bdr w:val="single" w:sz="4" w:space="0" w:color="auto"/>
        </w:rPr>
        <w:t xml:space="preserve"> </w:t>
      </w:r>
      <w:r w:rsidR="00E40490" w:rsidRPr="00E40490">
        <w:rPr>
          <w:rFonts w:ascii="標楷體" w:eastAsia="標楷體" w:hAnsi="標楷體" w:hint="eastAsia"/>
          <w:b/>
          <w:bCs/>
          <w:szCs w:val="24"/>
          <w:bdr w:val="single" w:sz="4" w:space="0" w:color="auto"/>
        </w:rPr>
        <w:t>光學同調斷層掃描顯示患者右眼視網膜黃斑部處有細胞排列不規則的病變</w:t>
      </w:r>
    </w:p>
    <w:p w:rsidR="00F45E21" w:rsidRDefault="00F45E21" w:rsidP="00876B8B">
      <w:pPr>
        <w:spacing w:line="0" w:lineRule="atLeast"/>
        <w:rPr>
          <w:rFonts w:ascii="標楷體" w:eastAsia="標楷體" w:hAnsi="標楷體"/>
          <w:b/>
          <w:bCs/>
          <w:sz w:val="28"/>
          <w:szCs w:val="28"/>
        </w:rPr>
      </w:pPr>
      <w:r w:rsidRPr="00F45E21">
        <w:rPr>
          <w:rFonts w:ascii="標楷體" w:eastAsia="標楷體" w:hAnsi="標楷體" w:hint="eastAsia"/>
          <w:b/>
          <w:bCs/>
          <w:sz w:val="28"/>
          <w:szCs w:val="28"/>
        </w:rPr>
        <w:t>曹維珊醫師指出：臨床上看到不少50歲以下的「年輕型白內障」病例，除了高度近視、眼睛受外力撞擊、長期服用類固醇或特定藥物以外，也常與紫外線傷害有關，長期暴露陽光照射下，會使水晶體喪失透明度，致使白內障提早發生。</w:t>
      </w:r>
    </w:p>
    <w:p w:rsidR="00F45E21" w:rsidRDefault="00F45E21" w:rsidP="005925D2">
      <w:pPr>
        <w:spacing w:line="0" w:lineRule="atLeast"/>
        <w:rPr>
          <w:rFonts w:ascii="標楷體" w:eastAsia="標楷體" w:hAnsi="標楷體"/>
          <w:b/>
          <w:bCs/>
          <w:sz w:val="28"/>
          <w:szCs w:val="28"/>
        </w:rPr>
      </w:pPr>
      <w:r w:rsidRPr="005D22B7">
        <w:rPr>
          <w:b/>
          <w:bCs/>
          <w:noProof/>
        </w:rPr>
        <w:drawing>
          <wp:anchor distT="0" distB="0" distL="114300" distR="114300" simplePos="0" relativeHeight="251664384" behindDoc="0" locked="0" layoutInCell="1" allowOverlap="1">
            <wp:simplePos x="0" y="0"/>
            <wp:positionH relativeFrom="margin">
              <wp:align>left</wp:align>
            </wp:positionH>
            <wp:positionV relativeFrom="paragraph">
              <wp:posOffset>7998</wp:posOffset>
            </wp:positionV>
            <wp:extent cx="1242060" cy="876935"/>
            <wp:effectExtent l="0" t="0" r="0" b="0"/>
            <wp:wrapThrough wrapText="bothSides">
              <wp:wrapPolygon edited="0">
                <wp:start x="0" y="0"/>
                <wp:lineTo x="0" y="21115"/>
                <wp:lineTo x="21202" y="21115"/>
                <wp:lineTo x="21202" y="0"/>
                <wp:lineTo x="0" y="0"/>
              </wp:wrapPolygon>
            </wp:wrapThrough>
            <wp:docPr id="823813181" name="圖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42060" cy="876935"/>
                    </a:xfrm>
                    <a:prstGeom prst="rect">
                      <a:avLst/>
                    </a:prstGeom>
                    <a:noFill/>
                    <a:ln>
                      <a:noFill/>
                    </a:ln>
                  </pic:spPr>
                </pic:pic>
              </a:graphicData>
            </a:graphic>
          </wp:anchor>
        </w:drawing>
      </w:r>
      <w:r w:rsidRPr="00F45E21">
        <w:rPr>
          <w:rFonts w:ascii="標楷體" w:eastAsia="標楷體" w:hAnsi="標楷體" w:hint="eastAsia"/>
          <w:b/>
          <w:bCs/>
          <w:sz w:val="28"/>
          <w:szCs w:val="28"/>
        </w:rPr>
        <w:t>曹維珊醫師說明：當視力模糊、畏光、感覺光線比以前暗，對色彩的敏銳度降低，單眼視覺有雙重影，像，晚上看路燈會有光暈，或有老花突然間消失、看近變得清晰的情形，就要考慮接受治療。</w:t>
      </w:r>
    </w:p>
    <w:p w:rsidR="005D2460" w:rsidRDefault="005D2460" w:rsidP="00F45E21">
      <w:pPr>
        <w:spacing w:line="0" w:lineRule="atLeast"/>
        <w:rPr>
          <w:rFonts w:ascii="標楷體" w:eastAsia="標楷體" w:hAnsi="標楷體"/>
          <w:b/>
          <w:bCs/>
          <w:sz w:val="28"/>
          <w:szCs w:val="28"/>
        </w:rPr>
      </w:pPr>
      <w:r w:rsidRPr="005D2460">
        <w:rPr>
          <w:rFonts w:ascii="標楷體" w:eastAsia="標楷體" w:hAnsi="標楷體" w:hint="eastAsia"/>
          <w:b/>
          <w:bCs/>
          <w:sz w:val="28"/>
          <w:szCs w:val="28"/>
        </w:rPr>
        <w:t>曹維珊醫師強調：目前白內障沒有藥物可治癒，藥物只能減緩惡化速度。手術還是最有效的治療方式，如果一再拖延，過熟過硬的白內障，會引起青光眼或虹彩炎，並增加手術風險。</w:t>
      </w:r>
    </w:p>
    <w:p w:rsidR="007E7ECD" w:rsidRPr="00C50C16" w:rsidRDefault="00DA4F1B" w:rsidP="00F45E21">
      <w:pPr>
        <w:spacing w:line="0" w:lineRule="atLeast"/>
        <w:rPr>
          <w:rFonts w:ascii="標楷體" w:eastAsia="標楷體" w:hAnsi="標楷體"/>
          <w:b/>
          <w:bCs/>
          <w:color w:val="3E3A39"/>
          <w:sz w:val="28"/>
          <w:szCs w:val="28"/>
        </w:rPr>
      </w:pPr>
      <w:r w:rsidRPr="00C50C16">
        <w:rPr>
          <w:rFonts w:ascii="標楷體" w:eastAsia="標楷體" w:hAnsi="標楷體" w:hint="eastAsia"/>
          <w:b/>
          <w:bCs/>
          <w:color w:val="3E3A39"/>
          <w:sz w:val="28"/>
          <w:szCs w:val="28"/>
        </w:rPr>
        <w:t>而罹患「日光性視網膜病變」時會有視物變形、扭曲的症狀，主要是光化學損傷引起，損害情況與恢復程度，取決於暴露時間和光的強度。此病症還有因為長時間直視太陽或日蝕，被</w:t>
      </w:r>
      <w:r w:rsidR="00F42065" w:rsidRPr="00C50C16">
        <w:rPr>
          <w:rFonts w:ascii="標楷體" w:eastAsia="標楷體" w:hAnsi="標楷體" w:hint="eastAsia"/>
          <w:b/>
          <w:bCs/>
          <w:color w:val="3E3A39"/>
          <w:sz w:val="28"/>
          <w:szCs w:val="28"/>
        </w:rPr>
        <w:t>高功率</w:t>
      </w:r>
      <w:r w:rsidRPr="00C50C16">
        <w:rPr>
          <w:rFonts w:ascii="標楷體" w:eastAsia="標楷體" w:hAnsi="標楷體" w:hint="eastAsia"/>
          <w:b/>
          <w:bCs/>
          <w:color w:val="3E3A39"/>
          <w:sz w:val="28"/>
          <w:szCs w:val="28"/>
        </w:rPr>
        <w:t>雷射筆照到眼睛的案例。目前醫學沒有恢復視力的治療方法，因此，預防與保健是很重要的。</w:t>
      </w:r>
    </w:p>
    <w:p w:rsidR="00445B02" w:rsidRDefault="006070E6" w:rsidP="00ED33F4">
      <w:pPr>
        <w:spacing w:line="0" w:lineRule="atLeast"/>
        <w:rPr>
          <w:rFonts w:ascii="標楷體" w:eastAsia="標楷體" w:hAnsi="標楷體"/>
          <w:b/>
          <w:bCs/>
          <w:sz w:val="28"/>
          <w:szCs w:val="28"/>
        </w:rPr>
      </w:pPr>
      <w:r w:rsidRPr="002D424A">
        <w:rPr>
          <w:rFonts w:ascii="標楷體" w:eastAsia="標楷體" w:hAnsi="標楷體" w:hint="eastAsia"/>
          <w:b/>
          <w:bCs/>
          <w:sz w:val="28"/>
          <w:szCs w:val="28"/>
        </w:rPr>
        <w:t>曹維珊醫師</w:t>
      </w:r>
      <w:r>
        <w:rPr>
          <w:rFonts w:ascii="標楷體" w:eastAsia="標楷體" w:hAnsi="標楷體" w:hint="eastAsia"/>
          <w:b/>
          <w:bCs/>
          <w:sz w:val="28"/>
          <w:szCs w:val="28"/>
        </w:rPr>
        <w:t>建議：</w:t>
      </w:r>
      <w:r w:rsidR="00445B02" w:rsidRPr="004E6AA6">
        <w:rPr>
          <w:rFonts w:ascii="標楷體" w:eastAsia="標楷體" w:hAnsi="標楷體" w:hint="eastAsia"/>
          <w:b/>
          <w:bCs/>
          <w:sz w:val="28"/>
          <w:szCs w:val="28"/>
        </w:rPr>
        <w:t>夏</w:t>
      </w:r>
      <w:r w:rsidR="00CF7315">
        <w:rPr>
          <w:rFonts w:ascii="標楷體" w:eastAsia="標楷體" w:hAnsi="標楷體" w:hint="eastAsia"/>
          <w:b/>
          <w:bCs/>
          <w:sz w:val="28"/>
          <w:szCs w:val="28"/>
        </w:rPr>
        <w:t>季盛暑有效的</w:t>
      </w:r>
      <w:r w:rsidR="00445B02" w:rsidRPr="004E6AA6">
        <w:rPr>
          <w:rFonts w:ascii="標楷體" w:eastAsia="標楷體" w:hAnsi="標楷體" w:hint="eastAsia"/>
          <w:b/>
          <w:bCs/>
          <w:sz w:val="28"/>
          <w:szCs w:val="28"/>
        </w:rPr>
        <w:t>減少紫外線傷害</w:t>
      </w:r>
      <w:r w:rsidR="00CF7315">
        <w:rPr>
          <w:rFonts w:ascii="標楷體" w:eastAsia="標楷體" w:hAnsi="標楷體" w:hint="eastAsia"/>
          <w:b/>
          <w:bCs/>
          <w:sz w:val="28"/>
          <w:szCs w:val="28"/>
        </w:rPr>
        <w:t>方式</w:t>
      </w:r>
      <w:r w:rsidR="00445B02" w:rsidRPr="004E6AA6">
        <w:rPr>
          <w:rFonts w:ascii="標楷體" w:eastAsia="標楷體" w:hAnsi="標楷體" w:hint="eastAsia"/>
          <w:b/>
          <w:bCs/>
          <w:sz w:val="28"/>
          <w:szCs w:val="28"/>
        </w:rPr>
        <w:t>，</w:t>
      </w:r>
      <w:r w:rsidR="00CF7315">
        <w:rPr>
          <w:rFonts w:ascii="標楷體" w:eastAsia="標楷體" w:hAnsi="標楷體" w:hint="eastAsia"/>
          <w:b/>
          <w:bCs/>
          <w:sz w:val="28"/>
          <w:szCs w:val="28"/>
        </w:rPr>
        <w:t>應當</w:t>
      </w:r>
      <w:r w:rsidR="00B8438C" w:rsidRPr="004E6AA6">
        <w:rPr>
          <w:rFonts w:ascii="標楷體" w:eastAsia="標楷體" w:hAnsi="標楷體" w:hint="eastAsia"/>
          <w:b/>
          <w:bCs/>
          <w:sz w:val="28"/>
          <w:szCs w:val="28"/>
        </w:rPr>
        <w:t>避免在陽光強烈時外出，尤其是中午</w:t>
      </w:r>
      <w:r w:rsidR="00B8438C" w:rsidRPr="004E6AA6">
        <w:rPr>
          <w:rFonts w:ascii="標楷體" w:eastAsia="標楷體" w:hAnsi="標楷體"/>
          <w:b/>
          <w:bCs/>
          <w:sz w:val="28"/>
          <w:szCs w:val="28"/>
        </w:rPr>
        <w:t>12</w:t>
      </w:r>
      <w:r w:rsidR="00DE48F9">
        <w:rPr>
          <w:rFonts w:ascii="標楷體" w:eastAsia="標楷體" w:hAnsi="標楷體" w:hint="eastAsia"/>
          <w:b/>
          <w:bCs/>
          <w:sz w:val="28"/>
          <w:szCs w:val="28"/>
        </w:rPr>
        <w:t>點至</w:t>
      </w:r>
      <w:r w:rsidR="00B8438C" w:rsidRPr="004E6AA6">
        <w:rPr>
          <w:rFonts w:ascii="標楷體" w:eastAsia="標楷體" w:hAnsi="標楷體"/>
          <w:b/>
          <w:bCs/>
          <w:sz w:val="28"/>
          <w:szCs w:val="28"/>
        </w:rPr>
        <w:t>3</w:t>
      </w:r>
      <w:r w:rsidR="00B8438C" w:rsidRPr="004E6AA6">
        <w:rPr>
          <w:rFonts w:ascii="標楷體" w:eastAsia="標楷體" w:hAnsi="標楷體" w:hint="eastAsia"/>
          <w:b/>
          <w:bCs/>
          <w:sz w:val="28"/>
          <w:szCs w:val="28"/>
        </w:rPr>
        <w:t>點</w:t>
      </w:r>
      <w:r w:rsidR="00DE48F9">
        <w:rPr>
          <w:rFonts w:ascii="標楷體" w:eastAsia="標楷體" w:hAnsi="標楷體" w:hint="eastAsia"/>
          <w:b/>
          <w:bCs/>
          <w:sz w:val="28"/>
          <w:szCs w:val="28"/>
        </w:rPr>
        <w:t>前後</w:t>
      </w:r>
      <w:r w:rsidR="00B8438C">
        <w:rPr>
          <w:rFonts w:ascii="標楷體" w:eastAsia="標楷體" w:hAnsi="標楷體" w:hint="eastAsia"/>
          <w:b/>
          <w:bCs/>
          <w:sz w:val="28"/>
          <w:szCs w:val="28"/>
        </w:rPr>
        <w:t>，</w:t>
      </w:r>
      <w:r w:rsidR="00445B02" w:rsidRPr="004E6AA6">
        <w:rPr>
          <w:rFonts w:ascii="標楷體" w:eastAsia="標楷體" w:hAnsi="標楷體" w:hint="eastAsia"/>
          <w:b/>
          <w:bCs/>
          <w:sz w:val="28"/>
          <w:szCs w:val="28"/>
        </w:rPr>
        <w:t>外出時</w:t>
      </w:r>
      <w:r w:rsidR="00DE48F9">
        <w:rPr>
          <w:rFonts w:ascii="標楷體" w:eastAsia="標楷體" w:hAnsi="標楷體" w:hint="eastAsia"/>
          <w:b/>
          <w:bCs/>
          <w:sz w:val="28"/>
          <w:szCs w:val="28"/>
        </w:rPr>
        <w:t>最好</w:t>
      </w:r>
      <w:r w:rsidR="00445B02" w:rsidRPr="004E6AA6">
        <w:rPr>
          <w:rFonts w:ascii="標楷體" w:eastAsia="標楷體" w:hAnsi="標楷體" w:hint="eastAsia"/>
          <w:b/>
          <w:bCs/>
          <w:sz w:val="28"/>
          <w:szCs w:val="28"/>
        </w:rPr>
        <w:t>戴上具有抗</w:t>
      </w:r>
      <w:r w:rsidR="00445B02" w:rsidRPr="004E6AA6">
        <w:rPr>
          <w:rFonts w:ascii="標楷體" w:eastAsia="標楷體" w:hAnsi="標楷體"/>
          <w:b/>
          <w:bCs/>
          <w:sz w:val="28"/>
          <w:szCs w:val="28"/>
        </w:rPr>
        <w:t>UV</w:t>
      </w:r>
      <w:r w:rsidR="00445B02" w:rsidRPr="004E6AA6">
        <w:rPr>
          <w:rFonts w:ascii="標楷體" w:eastAsia="標楷體" w:hAnsi="標楷體" w:hint="eastAsia"/>
          <w:b/>
          <w:bCs/>
          <w:sz w:val="28"/>
          <w:szCs w:val="28"/>
        </w:rPr>
        <w:t>防護功能的太陽眼鏡</w:t>
      </w:r>
      <w:r w:rsidR="00DE48F9">
        <w:rPr>
          <w:rFonts w:ascii="標楷體" w:eastAsia="標楷體" w:hAnsi="標楷體" w:hint="eastAsia"/>
          <w:b/>
          <w:bCs/>
          <w:sz w:val="28"/>
          <w:szCs w:val="28"/>
        </w:rPr>
        <w:t>、</w:t>
      </w:r>
      <w:r w:rsidR="00445B02" w:rsidRPr="004E6AA6">
        <w:rPr>
          <w:rFonts w:ascii="標楷體" w:eastAsia="標楷體" w:hAnsi="標楷體" w:hint="eastAsia"/>
          <w:b/>
          <w:bCs/>
          <w:sz w:val="28"/>
          <w:szCs w:val="28"/>
        </w:rPr>
        <w:t>遮陽帽，為眼睛提供額外的保護</w:t>
      </w:r>
      <w:r w:rsidR="00B8438C">
        <w:rPr>
          <w:rFonts w:ascii="標楷體" w:eastAsia="標楷體" w:hAnsi="標楷體" w:hint="eastAsia"/>
          <w:b/>
          <w:bCs/>
          <w:sz w:val="28"/>
          <w:szCs w:val="28"/>
        </w:rPr>
        <w:t>，</w:t>
      </w:r>
      <w:r w:rsidR="00DE48F9">
        <w:rPr>
          <w:rFonts w:ascii="標楷體" w:eastAsia="標楷體" w:hAnsi="標楷體" w:hint="eastAsia"/>
          <w:b/>
          <w:bCs/>
          <w:sz w:val="28"/>
          <w:szCs w:val="28"/>
        </w:rPr>
        <w:t>畢</w:t>
      </w:r>
      <w:r w:rsidR="00DE48F9">
        <w:rPr>
          <w:rFonts w:ascii="標楷體" w:eastAsia="標楷體" w:hAnsi="標楷體" w:hint="eastAsia"/>
          <w:b/>
          <w:bCs/>
          <w:sz w:val="28"/>
          <w:szCs w:val="28"/>
        </w:rPr>
        <w:lastRenderedPageBreak/>
        <w:t>竟</w:t>
      </w:r>
      <w:r w:rsidR="003A7E9D">
        <w:rPr>
          <w:rFonts w:ascii="標楷體" w:eastAsia="標楷體" w:hAnsi="標楷體" w:hint="eastAsia"/>
          <w:b/>
          <w:bCs/>
          <w:sz w:val="28"/>
          <w:szCs w:val="28"/>
        </w:rPr>
        <w:t>預防勝於治療。</w:t>
      </w:r>
    </w:p>
    <w:tbl>
      <w:tblPr>
        <w:tblW w:w="0" w:type="auto"/>
        <w:tblCellSpacing w:w="15" w:type="dxa"/>
        <w:tblCellMar>
          <w:top w:w="60" w:type="dxa"/>
          <w:left w:w="60" w:type="dxa"/>
          <w:bottom w:w="60" w:type="dxa"/>
          <w:right w:w="60" w:type="dxa"/>
        </w:tblCellMar>
        <w:tblLook w:val="04A0"/>
      </w:tblPr>
      <w:tblGrid>
        <w:gridCol w:w="6547"/>
      </w:tblGrid>
      <w:tr w:rsidR="003E5E10" w:rsidRPr="003E5E10" w:rsidTr="004D69B4">
        <w:trPr>
          <w:tblCellSpacing w:w="15" w:type="dxa"/>
        </w:trPr>
        <w:tc>
          <w:tcPr>
            <w:tcW w:w="0" w:type="auto"/>
            <w:shd w:val="clear" w:color="auto" w:fill="FFFFFF"/>
            <w:hideMark/>
          </w:tcPr>
          <w:p w:rsidR="00E8461C" w:rsidRPr="00B91F78" w:rsidRDefault="00E8461C" w:rsidP="003E5E10">
            <w:pPr>
              <w:widowControl/>
              <w:spacing w:line="0" w:lineRule="atLeast"/>
              <w:rPr>
                <w:rFonts w:ascii="標楷體" w:eastAsia="標楷體" w:hAnsi="標楷體" w:cs="Times New Roman"/>
                <w:b/>
                <w:bCs/>
                <w:color w:val="000000"/>
                <w:szCs w:val="24"/>
                <w:shd w:val="clear" w:color="auto" w:fill="FFFFFF"/>
              </w:rPr>
            </w:pPr>
            <w:r w:rsidRPr="00B91F78">
              <w:rPr>
                <w:rFonts w:ascii="標楷體" w:eastAsia="標楷體" w:hAnsi="標楷體"/>
                <w:b/>
                <w:bCs/>
                <w:noProof/>
                <w:szCs w:val="24"/>
              </w:rPr>
              <w:drawing>
                <wp:anchor distT="0" distB="0" distL="114300" distR="114300" simplePos="0" relativeHeight="251660288" behindDoc="0" locked="0" layoutInCell="1" allowOverlap="1">
                  <wp:simplePos x="0" y="0"/>
                  <wp:positionH relativeFrom="margin">
                    <wp:align>left</wp:align>
                  </wp:positionH>
                  <wp:positionV relativeFrom="paragraph">
                    <wp:posOffset>3175</wp:posOffset>
                  </wp:positionV>
                  <wp:extent cx="670560" cy="866775"/>
                  <wp:effectExtent l="0" t="0" r="0" b="0"/>
                  <wp:wrapThrough wrapText="bothSides">
                    <wp:wrapPolygon edited="0">
                      <wp:start x="0" y="0"/>
                      <wp:lineTo x="0" y="20888"/>
                      <wp:lineTo x="20864" y="20888"/>
                      <wp:lineTo x="20864" y="0"/>
                      <wp:lineTo x="0" y="0"/>
                    </wp:wrapPolygon>
                  </wp:wrapThrough>
                  <wp:docPr id="912492572"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84035" cy="883777"/>
                          </a:xfrm>
                          <a:prstGeom prst="rect">
                            <a:avLst/>
                          </a:prstGeom>
                          <a:noFill/>
                          <a:ln>
                            <a:noFill/>
                          </a:ln>
                        </pic:spPr>
                      </pic:pic>
                    </a:graphicData>
                  </a:graphic>
                </wp:anchor>
              </w:drawing>
            </w:r>
            <w:r w:rsidR="003E5E10" w:rsidRPr="00B91F78">
              <w:rPr>
                <w:rFonts w:ascii="標楷體" w:eastAsia="標楷體" w:hAnsi="標楷體" w:cs="Times New Roman"/>
                <w:b/>
                <w:bCs/>
                <w:color w:val="000000"/>
                <w:szCs w:val="24"/>
                <w:shd w:val="clear" w:color="auto" w:fill="FFFFFF"/>
              </w:rPr>
              <w:t>曹維珊醫師</w:t>
            </w:r>
          </w:p>
          <w:p w:rsidR="00E8461C" w:rsidRPr="00B91F78" w:rsidRDefault="003E5E10" w:rsidP="003E5E10">
            <w:pPr>
              <w:widowControl/>
              <w:spacing w:line="0" w:lineRule="atLeast"/>
              <w:rPr>
                <w:rFonts w:ascii="標楷體" w:eastAsia="標楷體" w:hAnsi="標楷體" w:cs="Times New Roman"/>
                <w:b/>
                <w:bCs/>
                <w:color w:val="000000"/>
                <w:szCs w:val="24"/>
              </w:rPr>
            </w:pPr>
            <w:r w:rsidRPr="00B91F78">
              <w:rPr>
                <w:rFonts w:ascii="標楷體" w:eastAsia="標楷體" w:hAnsi="標楷體" w:cs="Times New Roman"/>
                <w:b/>
                <w:bCs/>
                <w:color w:val="000000"/>
                <w:szCs w:val="24"/>
              </w:rPr>
              <w:t>現職：眼科科主任</w:t>
            </w:r>
          </w:p>
          <w:p w:rsidR="00E8461C" w:rsidRPr="00B91F78" w:rsidRDefault="003E5E10" w:rsidP="003E5E10">
            <w:pPr>
              <w:widowControl/>
              <w:spacing w:line="0" w:lineRule="atLeast"/>
              <w:rPr>
                <w:rFonts w:ascii="標楷體" w:eastAsia="標楷體" w:hAnsi="標楷體" w:cs="Times New Roman"/>
                <w:b/>
                <w:bCs/>
                <w:color w:val="000000"/>
                <w:szCs w:val="24"/>
              </w:rPr>
            </w:pPr>
            <w:r w:rsidRPr="00B91F78">
              <w:rPr>
                <w:rFonts w:ascii="標楷體" w:eastAsia="標楷體" w:hAnsi="標楷體" w:cs="Times New Roman"/>
                <w:b/>
                <w:bCs/>
                <w:color w:val="000000"/>
                <w:szCs w:val="24"/>
              </w:rPr>
              <w:t>學歷：慈濟大學醫學系學士</w:t>
            </w:r>
          </w:p>
          <w:p w:rsidR="00E8461C" w:rsidRPr="00B91F78" w:rsidRDefault="003E5E10" w:rsidP="003E5E10">
            <w:pPr>
              <w:widowControl/>
              <w:spacing w:line="0" w:lineRule="atLeast"/>
              <w:rPr>
                <w:rFonts w:ascii="標楷體" w:eastAsia="標楷體" w:hAnsi="標楷體" w:cs="Times New Roman"/>
                <w:b/>
                <w:bCs/>
                <w:color w:val="000000"/>
                <w:szCs w:val="24"/>
              </w:rPr>
            </w:pPr>
            <w:r w:rsidRPr="00B91F78">
              <w:rPr>
                <w:rFonts w:ascii="標楷體" w:eastAsia="標楷體" w:hAnsi="標楷體" w:cs="Times New Roman"/>
                <w:b/>
                <w:bCs/>
                <w:color w:val="000000"/>
                <w:szCs w:val="24"/>
              </w:rPr>
              <w:t>經歷：花蓮慈濟醫院眼科主治醫師</w:t>
            </w:r>
          </w:p>
          <w:p w:rsidR="00E8461C" w:rsidRPr="00B91F78" w:rsidRDefault="003E5E10" w:rsidP="003E5E10">
            <w:pPr>
              <w:widowControl/>
              <w:spacing w:line="0" w:lineRule="atLeast"/>
              <w:rPr>
                <w:rFonts w:ascii="標楷體" w:eastAsia="標楷體" w:hAnsi="標楷體" w:cs="Times New Roman"/>
                <w:b/>
                <w:bCs/>
                <w:color w:val="000000"/>
                <w:szCs w:val="24"/>
              </w:rPr>
            </w:pPr>
            <w:r w:rsidRPr="00B91F78">
              <w:rPr>
                <w:rFonts w:ascii="標楷體" w:eastAsia="標楷體" w:hAnsi="標楷體" w:cs="Times New Roman" w:hint="eastAsia"/>
                <w:b/>
                <w:bCs/>
                <w:color w:val="000000"/>
                <w:szCs w:val="24"/>
              </w:rPr>
              <w:t xml:space="preserve">      </w:t>
            </w:r>
            <w:r w:rsidRPr="00B91F78">
              <w:rPr>
                <w:rFonts w:ascii="標楷體" w:eastAsia="標楷體" w:hAnsi="標楷體" w:cs="Times New Roman"/>
                <w:b/>
                <w:bCs/>
                <w:color w:val="000000"/>
                <w:szCs w:val="24"/>
              </w:rPr>
              <w:t>台大醫院眼科部眼整形次專科訓練</w:t>
            </w:r>
          </w:p>
          <w:p w:rsidR="00BC029F" w:rsidRPr="00B91F78" w:rsidRDefault="003E5E10" w:rsidP="003E5E10">
            <w:pPr>
              <w:widowControl/>
              <w:spacing w:line="0" w:lineRule="atLeast"/>
              <w:rPr>
                <w:rFonts w:ascii="標楷體" w:eastAsia="標楷體" w:hAnsi="標楷體"/>
                <w:b/>
                <w:bCs/>
                <w:szCs w:val="24"/>
              </w:rPr>
            </w:pPr>
            <w:r w:rsidRPr="00B91F78">
              <w:rPr>
                <w:rFonts w:ascii="標楷體" w:eastAsia="標楷體" w:hAnsi="標楷體" w:hint="eastAsia"/>
                <w:b/>
                <w:bCs/>
                <w:szCs w:val="24"/>
              </w:rPr>
              <w:t>手術專長</w:t>
            </w:r>
            <w:r w:rsidR="00E8461C" w:rsidRPr="00B91F78">
              <w:rPr>
                <w:rFonts w:ascii="標楷體" w:eastAsia="標楷體" w:hAnsi="標楷體" w:hint="eastAsia"/>
                <w:b/>
                <w:bCs/>
                <w:szCs w:val="24"/>
              </w:rPr>
              <w:t>：</w:t>
            </w:r>
            <w:r w:rsidRPr="00B91F78">
              <w:rPr>
                <w:rFonts w:ascii="標楷體" w:eastAsia="標楷體" w:hAnsi="標楷體" w:hint="eastAsia"/>
                <w:b/>
                <w:bCs/>
                <w:szCs w:val="24"/>
              </w:rPr>
              <w:t xml:space="preserve">白內障診治及小切口超音波 眼整形手術 </w:t>
            </w:r>
          </w:p>
          <w:p w:rsidR="003E5E10" w:rsidRPr="00B91F78" w:rsidRDefault="003E5E10" w:rsidP="003E5E10">
            <w:pPr>
              <w:widowControl/>
              <w:spacing w:line="0" w:lineRule="atLeast"/>
              <w:rPr>
                <w:rFonts w:ascii="標楷體" w:eastAsia="標楷體" w:hAnsi="標楷體"/>
                <w:b/>
                <w:bCs/>
                <w:szCs w:val="24"/>
              </w:rPr>
            </w:pPr>
            <w:r w:rsidRPr="00B91F78">
              <w:rPr>
                <w:rFonts w:ascii="標楷體" w:eastAsia="標楷體" w:hAnsi="標楷體" w:hint="eastAsia"/>
                <w:b/>
                <w:bCs/>
                <w:szCs w:val="24"/>
              </w:rPr>
              <w:t>眼瞼下垂、睫毛倒插、眼瞼內翻外翻</w:t>
            </w:r>
            <w:r w:rsidR="00E8461C" w:rsidRPr="00B91F78">
              <w:rPr>
                <w:rFonts w:ascii="標楷體" w:eastAsia="標楷體" w:hAnsi="標楷體" w:hint="eastAsia"/>
                <w:b/>
                <w:bCs/>
                <w:szCs w:val="24"/>
              </w:rPr>
              <w:t xml:space="preserve"> </w:t>
            </w:r>
            <w:r w:rsidRPr="00B91F78">
              <w:rPr>
                <w:rFonts w:ascii="標楷體" w:eastAsia="標楷體" w:hAnsi="標楷體" w:hint="eastAsia"/>
                <w:b/>
                <w:bCs/>
                <w:szCs w:val="24"/>
              </w:rPr>
              <w:t>眼袋</w:t>
            </w:r>
            <w:r w:rsidR="00E8461C" w:rsidRPr="00B91F78">
              <w:rPr>
                <w:rFonts w:ascii="標楷體" w:eastAsia="標楷體" w:hAnsi="標楷體" w:hint="eastAsia"/>
                <w:b/>
                <w:bCs/>
                <w:szCs w:val="24"/>
              </w:rPr>
              <w:t xml:space="preserve"> </w:t>
            </w:r>
            <w:r w:rsidRPr="00B91F78">
              <w:rPr>
                <w:rFonts w:ascii="標楷體" w:eastAsia="標楷體" w:hAnsi="標楷體" w:hint="eastAsia"/>
                <w:b/>
                <w:bCs/>
                <w:szCs w:val="24"/>
              </w:rPr>
              <w:t>雙眼皮</w:t>
            </w:r>
          </w:p>
          <w:p w:rsidR="003E5E10" w:rsidRPr="00B91F78" w:rsidRDefault="003E5E10" w:rsidP="003E5E10">
            <w:pPr>
              <w:widowControl/>
              <w:spacing w:line="0" w:lineRule="atLeast"/>
              <w:rPr>
                <w:rFonts w:ascii="標楷體" w:eastAsia="標楷體" w:hAnsi="標楷體"/>
                <w:b/>
                <w:bCs/>
                <w:szCs w:val="24"/>
              </w:rPr>
            </w:pPr>
            <w:r w:rsidRPr="00B91F78">
              <w:rPr>
                <w:rFonts w:ascii="標楷體" w:eastAsia="標楷體" w:hAnsi="標楷體" w:hint="eastAsia"/>
                <w:b/>
                <w:bCs/>
                <w:szCs w:val="24"/>
              </w:rPr>
              <w:t>青光眼診斷及治療</w:t>
            </w:r>
            <w:r w:rsidR="00BC029F" w:rsidRPr="00B91F78">
              <w:rPr>
                <w:rFonts w:ascii="標楷體" w:eastAsia="標楷體" w:hAnsi="標楷體" w:hint="eastAsia"/>
                <w:b/>
                <w:bCs/>
                <w:szCs w:val="24"/>
              </w:rPr>
              <w:t xml:space="preserve"> </w:t>
            </w:r>
            <w:r w:rsidRPr="00B91F78">
              <w:rPr>
                <w:rFonts w:ascii="標楷體" w:eastAsia="標楷體" w:hAnsi="標楷體" w:hint="eastAsia"/>
                <w:b/>
                <w:bCs/>
                <w:szCs w:val="24"/>
              </w:rPr>
              <w:t>視網膜病變及雷射治療</w:t>
            </w:r>
            <w:r w:rsidR="00BC029F" w:rsidRPr="00B91F78">
              <w:rPr>
                <w:rFonts w:ascii="標楷體" w:eastAsia="標楷體" w:hAnsi="標楷體" w:hint="eastAsia"/>
                <w:b/>
                <w:bCs/>
                <w:szCs w:val="24"/>
              </w:rPr>
              <w:t xml:space="preserve"> 甲狀腺眼疾</w:t>
            </w:r>
          </w:p>
          <w:p w:rsidR="003E5E10" w:rsidRPr="003E5E10" w:rsidRDefault="003E5E10" w:rsidP="003E5E10">
            <w:pPr>
              <w:widowControl/>
              <w:spacing w:line="0" w:lineRule="atLeast"/>
              <w:rPr>
                <w:rFonts w:ascii="HP Simplified Hans Light" w:eastAsia="HP Simplified Hans Light" w:hAnsi="HP Simplified Hans Light" w:cs="Times New Roman"/>
                <w:b/>
                <w:bCs/>
                <w:color w:val="000000"/>
                <w:kern w:val="0"/>
                <w:szCs w:val="24"/>
              </w:rPr>
            </w:pPr>
            <w:r w:rsidRPr="00B91F78">
              <w:rPr>
                <w:rFonts w:ascii="標楷體" w:eastAsia="標楷體" w:hAnsi="標楷體" w:hint="eastAsia"/>
                <w:b/>
                <w:bCs/>
                <w:szCs w:val="24"/>
              </w:rPr>
              <w:t>角膜塑型片之驗配 學童視力檢查保健 鼻淚管阻塞</w:t>
            </w:r>
            <w:r w:rsidR="00BC029F" w:rsidRPr="00B91F78">
              <w:rPr>
                <w:rFonts w:ascii="標楷體" w:eastAsia="標楷體" w:hAnsi="標楷體" w:hint="eastAsia"/>
                <w:b/>
                <w:bCs/>
                <w:szCs w:val="24"/>
              </w:rPr>
              <w:t xml:space="preserve"> </w:t>
            </w:r>
            <w:r w:rsidRPr="00B91F78">
              <w:rPr>
                <w:rFonts w:ascii="標楷體" w:eastAsia="標楷體" w:hAnsi="標楷體" w:hint="eastAsia"/>
                <w:b/>
                <w:bCs/>
                <w:szCs w:val="24"/>
              </w:rPr>
              <w:t xml:space="preserve">眼窩疾病 </w:t>
            </w:r>
          </w:p>
        </w:tc>
      </w:tr>
    </w:tbl>
    <w:p w:rsidR="00F8159D" w:rsidRPr="004E6AA6" w:rsidRDefault="00F8159D" w:rsidP="00ED33F4">
      <w:pPr>
        <w:spacing w:line="0" w:lineRule="atLeast"/>
        <w:rPr>
          <w:rFonts w:ascii="標楷體" w:eastAsia="標楷體" w:hAnsi="標楷體"/>
          <w:b/>
          <w:bCs/>
          <w:sz w:val="28"/>
          <w:szCs w:val="28"/>
        </w:rPr>
      </w:pPr>
    </w:p>
    <w:sectPr w:rsidR="00F8159D" w:rsidRPr="004E6AA6" w:rsidSect="004F5FB8">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6D89" w:rsidRDefault="00846D89" w:rsidP="008D7895">
      <w:r>
        <w:separator/>
      </w:r>
    </w:p>
  </w:endnote>
  <w:endnote w:type="continuationSeparator" w:id="1">
    <w:p w:rsidR="00846D89" w:rsidRDefault="00846D89" w:rsidP="008D789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altName w:val="Arial"/>
    <w:charset w:val="00"/>
    <w:family w:val="swiss"/>
    <w:pitch w:val="variable"/>
    <w:sig w:usb0="00000000" w:usb1="C2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HP Simplified Hans">
    <w:altName w:val="Arial Unicode MS"/>
    <w:charset w:val="86"/>
    <w:family w:val="swiss"/>
    <w:pitch w:val="variable"/>
    <w:sig w:usb0="00000000" w:usb1="38CF7CFA" w:usb2="00000016" w:usb3="00000000" w:csb0="0004011D" w:csb1="00000000"/>
  </w:font>
  <w:font w:name="微軟正黑體">
    <w:panose1 w:val="020B0604030504040204"/>
    <w:charset w:val="88"/>
    <w:family w:val="swiss"/>
    <w:pitch w:val="variable"/>
    <w:sig w:usb0="00000087" w:usb1="288F4000" w:usb2="00000016" w:usb3="00000000" w:csb0="00100009" w:csb1="00000000"/>
  </w:font>
  <w:font w:name="HP Simplified Hans Light">
    <w:altName w:val="Arial Unicode MS"/>
    <w:charset w:val="86"/>
    <w:family w:val="swiss"/>
    <w:pitch w:val="variable"/>
    <w:sig w:usb0="00000000" w:usb1="38CF7CFA" w:usb2="00000016" w:usb3="00000000" w:csb0="0004011D"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6D89" w:rsidRDefault="00846D89" w:rsidP="008D7895">
      <w:r>
        <w:separator/>
      </w:r>
    </w:p>
  </w:footnote>
  <w:footnote w:type="continuationSeparator" w:id="1">
    <w:p w:rsidR="00846D89" w:rsidRDefault="00846D89" w:rsidP="008D789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0D68C8"/>
    <w:multiLevelType w:val="multilevel"/>
    <w:tmpl w:val="21A07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0A27D9D"/>
    <w:multiLevelType w:val="multilevel"/>
    <w:tmpl w:val="92984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32837AE"/>
    <w:multiLevelType w:val="multilevel"/>
    <w:tmpl w:val="75468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B6000D9"/>
    <w:multiLevelType w:val="multilevel"/>
    <w:tmpl w:val="8A4AC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bordersDoNotSurroundHeader/>
  <w:bordersDoNotSurroundFooter/>
  <w:defaultTabStop w:val="480"/>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0546D"/>
    <w:rsid w:val="00042C0B"/>
    <w:rsid w:val="00087D18"/>
    <w:rsid w:val="00090F2A"/>
    <w:rsid w:val="000B21FB"/>
    <w:rsid w:val="000B5B64"/>
    <w:rsid w:val="000D5AC0"/>
    <w:rsid w:val="000E3DC3"/>
    <w:rsid w:val="000E5340"/>
    <w:rsid w:val="00107E74"/>
    <w:rsid w:val="00112D39"/>
    <w:rsid w:val="001145B0"/>
    <w:rsid w:val="00133B8D"/>
    <w:rsid w:val="00143C2F"/>
    <w:rsid w:val="001610B1"/>
    <w:rsid w:val="00196356"/>
    <w:rsid w:val="001A40EB"/>
    <w:rsid w:val="001B510A"/>
    <w:rsid w:val="001C2DB2"/>
    <w:rsid w:val="002377A1"/>
    <w:rsid w:val="00243C54"/>
    <w:rsid w:val="002470F8"/>
    <w:rsid w:val="00254B78"/>
    <w:rsid w:val="002B3604"/>
    <w:rsid w:val="002C153B"/>
    <w:rsid w:val="002D424A"/>
    <w:rsid w:val="003064DF"/>
    <w:rsid w:val="00325C48"/>
    <w:rsid w:val="00354B62"/>
    <w:rsid w:val="00385AA2"/>
    <w:rsid w:val="003A3720"/>
    <w:rsid w:val="003A7E9D"/>
    <w:rsid w:val="003C6FEC"/>
    <w:rsid w:val="003D75AF"/>
    <w:rsid w:val="003E5E10"/>
    <w:rsid w:val="003E6F22"/>
    <w:rsid w:val="003F2F69"/>
    <w:rsid w:val="00401767"/>
    <w:rsid w:val="00415930"/>
    <w:rsid w:val="00430F49"/>
    <w:rsid w:val="00445B02"/>
    <w:rsid w:val="00446BDF"/>
    <w:rsid w:val="00481E79"/>
    <w:rsid w:val="00484F56"/>
    <w:rsid w:val="004E6AA6"/>
    <w:rsid w:val="004F5FB8"/>
    <w:rsid w:val="004F65DD"/>
    <w:rsid w:val="005059EB"/>
    <w:rsid w:val="00514E42"/>
    <w:rsid w:val="005220A3"/>
    <w:rsid w:val="00527584"/>
    <w:rsid w:val="0053023E"/>
    <w:rsid w:val="005338E1"/>
    <w:rsid w:val="005925D2"/>
    <w:rsid w:val="005B239A"/>
    <w:rsid w:val="005C6BB7"/>
    <w:rsid w:val="005D22B7"/>
    <w:rsid w:val="005D2460"/>
    <w:rsid w:val="005F472B"/>
    <w:rsid w:val="006070E6"/>
    <w:rsid w:val="006133BD"/>
    <w:rsid w:val="00613536"/>
    <w:rsid w:val="00614A36"/>
    <w:rsid w:val="00620921"/>
    <w:rsid w:val="006464E4"/>
    <w:rsid w:val="006826AF"/>
    <w:rsid w:val="006A35F5"/>
    <w:rsid w:val="006B1047"/>
    <w:rsid w:val="006D1376"/>
    <w:rsid w:val="006D229A"/>
    <w:rsid w:val="006F4BFB"/>
    <w:rsid w:val="00705AC2"/>
    <w:rsid w:val="00717681"/>
    <w:rsid w:val="00725247"/>
    <w:rsid w:val="00755CF5"/>
    <w:rsid w:val="00757D08"/>
    <w:rsid w:val="007A7CDD"/>
    <w:rsid w:val="007E33DE"/>
    <w:rsid w:val="007E4BF7"/>
    <w:rsid w:val="007E7ECD"/>
    <w:rsid w:val="007F7ECE"/>
    <w:rsid w:val="00800335"/>
    <w:rsid w:val="0080546D"/>
    <w:rsid w:val="008406CE"/>
    <w:rsid w:val="00846D89"/>
    <w:rsid w:val="00876B8B"/>
    <w:rsid w:val="00893601"/>
    <w:rsid w:val="008A2E36"/>
    <w:rsid w:val="008D55E4"/>
    <w:rsid w:val="008D7895"/>
    <w:rsid w:val="00952BDF"/>
    <w:rsid w:val="00967AA5"/>
    <w:rsid w:val="00973793"/>
    <w:rsid w:val="009B5A67"/>
    <w:rsid w:val="00A0220B"/>
    <w:rsid w:val="00A4218C"/>
    <w:rsid w:val="00A6092A"/>
    <w:rsid w:val="00A96B0E"/>
    <w:rsid w:val="00B328E6"/>
    <w:rsid w:val="00B77FCE"/>
    <w:rsid w:val="00B8438C"/>
    <w:rsid w:val="00B91F78"/>
    <w:rsid w:val="00B9587F"/>
    <w:rsid w:val="00BA42BA"/>
    <w:rsid w:val="00BC029F"/>
    <w:rsid w:val="00C27BA0"/>
    <w:rsid w:val="00C50C16"/>
    <w:rsid w:val="00C64D0C"/>
    <w:rsid w:val="00C706CC"/>
    <w:rsid w:val="00CA0D68"/>
    <w:rsid w:val="00CE44AA"/>
    <w:rsid w:val="00CF7315"/>
    <w:rsid w:val="00D355BB"/>
    <w:rsid w:val="00D422B9"/>
    <w:rsid w:val="00D51FBD"/>
    <w:rsid w:val="00D9025B"/>
    <w:rsid w:val="00DA4F1B"/>
    <w:rsid w:val="00DB06CC"/>
    <w:rsid w:val="00DD6F5A"/>
    <w:rsid w:val="00DE48F9"/>
    <w:rsid w:val="00E259A4"/>
    <w:rsid w:val="00E35CF1"/>
    <w:rsid w:val="00E40490"/>
    <w:rsid w:val="00E6352C"/>
    <w:rsid w:val="00E727BC"/>
    <w:rsid w:val="00E7280C"/>
    <w:rsid w:val="00E76B71"/>
    <w:rsid w:val="00E8461C"/>
    <w:rsid w:val="00E920EC"/>
    <w:rsid w:val="00EA0192"/>
    <w:rsid w:val="00EA11CA"/>
    <w:rsid w:val="00EA5CD2"/>
    <w:rsid w:val="00ED33F4"/>
    <w:rsid w:val="00F16F28"/>
    <w:rsid w:val="00F22A2C"/>
    <w:rsid w:val="00F34214"/>
    <w:rsid w:val="00F42065"/>
    <w:rsid w:val="00F45E21"/>
    <w:rsid w:val="00F6589B"/>
    <w:rsid w:val="00F67200"/>
    <w:rsid w:val="00F738A2"/>
    <w:rsid w:val="00F8159D"/>
    <w:rsid w:val="00FA459C"/>
    <w:rsid w:val="00FB2714"/>
    <w:rsid w:val="00FB4327"/>
    <w:rsid w:val="00FE3AFB"/>
    <w:rsid w:val="00FE78E6"/>
    <w:rsid w:val="00FF1C56"/>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5FB8"/>
    <w:pPr>
      <w:widowControl w:val="0"/>
    </w:pPr>
  </w:style>
  <w:style w:type="paragraph" w:styleId="3">
    <w:name w:val="heading 3"/>
    <w:basedOn w:val="a"/>
    <w:link w:val="30"/>
    <w:uiPriority w:val="9"/>
    <w:qFormat/>
    <w:rsid w:val="003064DF"/>
    <w:pPr>
      <w:widowControl/>
      <w:spacing w:before="100" w:beforeAutospacing="1" w:after="100" w:afterAutospacing="1"/>
      <w:outlineLvl w:val="2"/>
    </w:pPr>
    <w:rPr>
      <w:rFonts w:ascii="新細明體" w:eastAsia="新細明體" w:hAnsi="新細明體" w:cs="新細明體"/>
      <w:b/>
      <w:bCs/>
      <w:kern w:val="0"/>
      <w:sz w:val="27"/>
      <w:szCs w:val="27"/>
    </w:rPr>
  </w:style>
  <w:style w:type="paragraph" w:styleId="4">
    <w:name w:val="heading 4"/>
    <w:basedOn w:val="a"/>
    <w:next w:val="a"/>
    <w:link w:val="40"/>
    <w:uiPriority w:val="9"/>
    <w:semiHidden/>
    <w:unhideWhenUsed/>
    <w:qFormat/>
    <w:rsid w:val="007E7ECD"/>
    <w:pPr>
      <w:keepNext/>
      <w:spacing w:line="720" w:lineRule="auto"/>
      <w:outlineLvl w:val="3"/>
    </w:pPr>
    <w:rPr>
      <w:rFonts w:asciiTheme="majorHAnsi" w:eastAsiaTheme="majorEastAsia" w:hAnsiTheme="majorHAnsi" w:cstheme="majorBidi"/>
      <w:sz w:val="36"/>
      <w:szCs w:val="36"/>
    </w:rPr>
  </w:style>
  <w:style w:type="paragraph" w:styleId="5">
    <w:name w:val="heading 5"/>
    <w:basedOn w:val="a"/>
    <w:next w:val="a"/>
    <w:link w:val="50"/>
    <w:uiPriority w:val="9"/>
    <w:semiHidden/>
    <w:unhideWhenUsed/>
    <w:qFormat/>
    <w:rsid w:val="004E6AA6"/>
    <w:pPr>
      <w:keepNext/>
      <w:spacing w:line="720" w:lineRule="auto"/>
      <w:ind w:leftChars="200" w:left="200"/>
      <w:outlineLvl w:val="4"/>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標題 3 字元"/>
    <w:basedOn w:val="a0"/>
    <w:link w:val="3"/>
    <w:uiPriority w:val="9"/>
    <w:rsid w:val="003064DF"/>
    <w:rPr>
      <w:rFonts w:ascii="新細明體" w:eastAsia="新細明體" w:hAnsi="新細明體" w:cs="新細明體"/>
      <w:b/>
      <w:bCs/>
      <w:kern w:val="0"/>
      <w:sz w:val="27"/>
      <w:szCs w:val="27"/>
    </w:rPr>
  </w:style>
  <w:style w:type="character" w:customStyle="1" w:styleId="50">
    <w:name w:val="標題 5 字元"/>
    <w:basedOn w:val="a0"/>
    <w:link w:val="5"/>
    <w:uiPriority w:val="9"/>
    <w:semiHidden/>
    <w:rsid w:val="004E6AA6"/>
    <w:rPr>
      <w:rFonts w:asciiTheme="majorHAnsi" w:eastAsiaTheme="majorEastAsia" w:hAnsiTheme="majorHAnsi" w:cstheme="majorBidi"/>
      <w:b/>
      <w:bCs/>
      <w:sz w:val="36"/>
      <w:szCs w:val="36"/>
    </w:rPr>
  </w:style>
  <w:style w:type="paragraph" w:styleId="Web">
    <w:name w:val="Normal (Web)"/>
    <w:basedOn w:val="a"/>
    <w:uiPriority w:val="99"/>
    <w:unhideWhenUsed/>
    <w:rsid w:val="004E6AA6"/>
    <w:pPr>
      <w:widowControl/>
      <w:spacing w:before="100" w:beforeAutospacing="1" w:after="100" w:afterAutospacing="1"/>
    </w:pPr>
    <w:rPr>
      <w:rFonts w:ascii="新細明體" w:eastAsia="新細明體" w:hAnsi="新細明體" w:cs="新細明體"/>
      <w:kern w:val="0"/>
      <w:szCs w:val="24"/>
    </w:rPr>
  </w:style>
  <w:style w:type="character" w:styleId="a3">
    <w:name w:val="annotation reference"/>
    <w:basedOn w:val="a0"/>
    <w:uiPriority w:val="99"/>
    <w:semiHidden/>
    <w:unhideWhenUsed/>
    <w:rsid w:val="003E5E10"/>
    <w:rPr>
      <w:sz w:val="18"/>
      <w:szCs w:val="18"/>
    </w:rPr>
  </w:style>
  <w:style w:type="paragraph" w:styleId="a4">
    <w:name w:val="annotation text"/>
    <w:basedOn w:val="a"/>
    <w:link w:val="a5"/>
    <w:uiPriority w:val="99"/>
    <w:semiHidden/>
    <w:unhideWhenUsed/>
    <w:rsid w:val="003E5E10"/>
  </w:style>
  <w:style w:type="character" w:customStyle="1" w:styleId="a5">
    <w:name w:val="註解文字 字元"/>
    <w:basedOn w:val="a0"/>
    <w:link w:val="a4"/>
    <w:uiPriority w:val="99"/>
    <w:semiHidden/>
    <w:rsid w:val="003E5E10"/>
  </w:style>
  <w:style w:type="paragraph" w:styleId="a6">
    <w:name w:val="annotation subject"/>
    <w:basedOn w:val="a4"/>
    <w:next w:val="a4"/>
    <w:link w:val="a7"/>
    <w:uiPriority w:val="99"/>
    <w:semiHidden/>
    <w:unhideWhenUsed/>
    <w:rsid w:val="003E5E10"/>
    <w:rPr>
      <w:b/>
      <w:bCs/>
    </w:rPr>
  </w:style>
  <w:style w:type="character" w:customStyle="1" w:styleId="a7">
    <w:name w:val="註解主旨 字元"/>
    <w:basedOn w:val="a5"/>
    <w:link w:val="a6"/>
    <w:uiPriority w:val="99"/>
    <w:semiHidden/>
    <w:rsid w:val="003E5E10"/>
    <w:rPr>
      <w:b/>
      <w:bCs/>
    </w:rPr>
  </w:style>
  <w:style w:type="paragraph" w:styleId="a8">
    <w:name w:val="header"/>
    <w:basedOn w:val="a"/>
    <w:link w:val="a9"/>
    <w:uiPriority w:val="99"/>
    <w:unhideWhenUsed/>
    <w:rsid w:val="008D7895"/>
    <w:pPr>
      <w:tabs>
        <w:tab w:val="center" w:pos="4153"/>
        <w:tab w:val="right" w:pos="8306"/>
      </w:tabs>
      <w:snapToGrid w:val="0"/>
    </w:pPr>
    <w:rPr>
      <w:sz w:val="20"/>
      <w:szCs w:val="20"/>
    </w:rPr>
  </w:style>
  <w:style w:type="character" w:customStyle="1" w:styleId="a9">
    <w:name w:val="頁首 字元"/>
    <w:basedOn w:val="a0"/>
    <w:link w:val="a8"/>
    <w:uiPriority w:val="99"/>
    <w:rsid w:val="008D7895"/>
    <w:rPr>
      <w:sz w:val="20"/>
      <w:szCs w:val="20"/>
    </w:rPr>
  </w:style>
  <w:style w:type="paragraph" w:styleId="aa">
    <w:name w:val="footer"/>
    <w:basedOn w:val="a"/>
    <w:link w:val="ab"/>
    <w:uiPriority w:val="99"/>
    <w:unhideWhenUsed/>
    <w:rsid w:val="008D7895"/>
    <w:pPr>
      <w:tabs>
        <w:tab w:val="center" w:pos="4153"/>
        <w:tab w:val="right" w:pos="8306"/>
      </w:tabs>
      <w:snapToGrid w:val="0"/>
    </w:pPr>
    <w:rPr>
      <w:sz w:val="20"/>
      <w:szCs w:val="20"/>
    </w:rPr>
  </w:style>
  <w:style w:type="character" w:customStyle="1" w:styleId="ab">
    <w:name w:val="頁尾 字元"/>
    <w:basedOn w:val="a0"/>
    <w:link w:val="aa"/>
    <w:uiPriority w:val="99"/>
    <w:rsid w:val="008D7895"/>
    <w:rPr>
      <w:sz w:val="20"/>
      <w:szCs w:val="20"/>
    </w:rPr>
  </w:style>
  <w:style w:type="character" w:customStyle="1" w:styleId="40">
    <w:name w:val="標題 4 字元"/>
    <w:basedOn w:val="a0"/>
    <w:link w:val="4"/>
    <w:uiPriority w:val="9"/>
    <w:semiHidden/>
    <w:rsid w:val="007E7ECD"/>
    <w:rPr>
      <w:rFonts w:asciiTheme="majorHAnsi" w:eastAsiaTheme="majorEastAsia" w:hAnsiTheme="majorHAnsi" w:cstheme="majorBidi"/>
      <w:sz w:val="36"/>
      <w:szCs w:val="36"/>
    </w:rPr>
  </w:style>
  <w:style w:type="paragraph" w:styleId="ac">
    <w:name w:val="Balloon Text"/>
    <w:basedOn w:val="a"/>
    <w:link w:val="ad"/>
    <w:uiPriority w:val="99"/>
    <w:semiHidden/>
    <w:unhideWhenUsed/>
    <w:rsid w:val="005F472B"/>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5F472B"/>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divs>
    <w:div w:id="421609891">
      <w:bodyDiv w:val="1"/>
      <w:marLeft w:val="0"/>
      <w:marRight w:val="0"/>
      <w:marTop w:val="0"/>
      <w:marBottom w:val="0"/>
      <w:divBdr>
        <w:top w:val="none" w:sz="0" w:space="0" w:color="auto"/>
        <w:left w:val="none" w:sz="0" w:space="0" w:color="auto"/>
        <w:bottom w:val="none" w:sz="0" w:space="0" w:color="auto"/>
        <w:right w:val="none" w:sz="0" w:space="0" w:color="auto"/>
      </w:divBdr>
      <w:divsChild>
        <w:div w:id="1573461816">
          <w:marLeft w:val="0"/>
          <w:marRight w:val="0"/>
          <w:marTop w:val="0"/>
          <w:marBottom w:val="0"/>
          <w:divBdr>
            <w:top w:val="none" w:sz="0" w:space="0" w:color="auto"/>
            <w:left w:val="none" w:sz="0" w:space="0" w:color="auto"/>
            <w:bottom w:val="none" w:sz="0" w:space="0" w:color="auto"/>
            <w:right w:val="none" w:sz="0" w:space="0" w:color="auto"/>
          </w:divBdr>
        </w:div>
        <w:div w:id="332418564">
          <w:marLeft w:val="0"/>
          <w:marRight w:val="0"/>
          <w:marTop w:val="0"/>
          <w:marBottom w:val="0"/>
          <w:divBdr>
            <w:top w:val="none" w:sz="0" w:space="0" w:color="auto"/>
            <w:left w:val="none" w:sz="0" w:space="0" w:color="auto"/>
            <w:bottom w:val="none" w:sz="0" w:space="0" w:color="auto"/>
            <w:right w:val="none" w:sz="0" w:space="0" w:color="auto"/>
          </w:divBdr>
        </w:div>
      </w:divsChild>
    </w:div>
    <w:div w:id="540096190">
      <w:bodyDiv w:val="1"/>
      <w:marLeft w:val="0"/>
      <w:marRight w:val="0"/>
      <w:marTop w:val="0"/>
      <w:marBottom w:val="0"/>
      <w:divBdr>
        <w:top w:val="none" w:sz="0" w:space="0" w:color="auto"/>
        <w:left w:val="none" w:sz="0" w:space="0" w:color="auto"/>
        <w:bottom w:val="none" w:sz="0" w:space="0" w:color="auto"/>
        <w:right w:val="none" w:sz="0" w:space="0" w:color="auto"/>
      </w:divBdr>
    </w:div>
    <w:div w:id="668292136">
      <w:bodyDiv w:val="1"/>
      <w:marLeft w:val="0"/>
      <w:marRight w:val="0"/>
      <w:marTop w:val="0"/>
      <w:marBottom w:val="0"/>
      <w:divBdr>
        <w:top w:val="none" w:sz="0" w:space="0" w:color="auto"/>
        <w:left w:val="none" w:sz="0" w:space="0" w:color="auto"/>
        <w:bottom w:val="none" w:sz="0" w:space="0" w:color="auto"/>
        <w:right w:val="none" w:sz="0" w:space="0" w:color="auto"/>
      </w:divBdr>
    </w:div>
    <w:div w:id="687677240">
      <w:bodyDiv w:val="1"/>
      <w:marLeft w:val="0"/>
      <w:marRight w:val="0"/>
      <w:marTop w:val="0"/>
      <w:marBottom w:val="0"/>
      <w:divBdr>
        <w:top w:val="none" w:sz="0" w:space="0" w:color="auto"/>
        <w:left w:val="none" w:sz="0" w:space="0" w:color="auto"/>
        <w:bottom w:val="none" w:sz="0" w:space="0" w:color="auto"/>
        <w:right w:val="none" w:sz="0" w:space="0" w:color="auto"/>
      </w:divBdr>
    </w:div>
    <w:div w:id="1078869140">
      <w:bodyDiv w:val="1"/>
      <w:marLeft w:val="0"/>
      <w:marRight w:val="0"/>
      <w:marTop w:val="0"/>
      <w:marBottom w:val="0"/>
      <w:divBdr>
        <w:top w:val="none" w:sz="0" w:space="0" w:color="auto"/>
        <w:left w:val="none" w:sz="0" w:space="0" w:color="auto"/>
        <w:bottom w:val="none" w:sz="0" w:space="0" w:color="auto"/>
        <w:right w:val="none" w:sz="0" w:space="0" w:color="auto"/>
      </w:divBdr>
    </w:div>
    <w:div w:id="1083798552">
      <w:bodyDiv w:val="1"/>
      <w:marLeft w:val="0"/>
      <w:marRight w:val="0"/>
      <w:marTop w:val="0"/>
      <w:marBottom w:val="0"/>
      <w:divBdr>
        <w:top w:val="none" w:sz="0" w:space="0" w:color="auto"/>
        <w:left w:val="none" w:sz="0" w:space="0" w:color="auto"/>
        <w:bottom w:val="none" w:sz="0" w:space="0" w:color="auto"/>
        <w:right w:val="none" w:sz="0" w:space="0" w:color="auto"/>
      </w:divBdr>
    </w:div>
    <w:div w:id="2058163214">
      <w:bodyDiv w:val="1"/>
      <w:marLeft w:val="0"/>
      <w:marRight w:val="0"/>
      <w:marTop w:val="0"/>
      <w:marBottom w:val="0"/>
      <w:divBdr>
        <w:top w:val="none" w:sz="0" w:space="0" w:color="auto"/>
        <w:left w:val="none" w:sz="0" w:space="0" w:color="auto"/>
        <w:bottom w:val="none" w:sz="0" w:space="0" w:color="auto"/>
        <w:right w:val="none" w:sz="0" w:space="0" w:color="auto"/>
      </w:divBdr>
      <w:divsChild>
        <w:div w:id="1697265823">
          <w:marLeft w:val="450"/>
          <w:marRight w:val="450"/>
          <w:marTop w:val="0"/>
          <w:marBottom w:val="0"/>
          <w:divBdr>
            <w:top w:val="none" w:sz="0" w:space="0" w:color="auto"/>
            <w:left w:val="none" w:sz="0" w:space="0" w:color="auto"/>
            <w:bottom w:val="none" w:sz="0" w:space="0" w:color="auto"/>
            <w:right w:val="none" w:sz="0" w:space="0" w:color="auto"/>
          </w:divBdr>
          <w:divsChild>
            <w:div w:id="1239513252">
              <w:marLeft w:val="0"/>
              <w:marRight w:val="0"/>
              <w:marTop w:val="0"/>
              <w:marBottom w:val="0"/>
              <w:divBdr>
                <w:top w:val="none" w:sz="0" w:space="0" w:color="auto"/>
                <w:left w:val="none" w:sz="0" w:space="0" w:color="auto"/>
                <w:bottom w:val="none" w:sz="0" w:space="0" w:color="auto"/>
                <w:right w:val="none" w:sz="0" w:space="0" w:color="auto"/>
              </w:divBdr>
              <w:divsChild>
                <w:div w:id="1623028145">
                  <w:marLeft w:val="0"/>
                  <w:marRight w:val="0"/>
                  <w:marTop w:val="0"/>
                  <w:marBottom w:val="0"/>
                  <w:divBdr>
                    <w:top w:val="none" w:sz="0" w:space="0" w:color="auto"/>
                    <w:left w:val="none" w:sz="0" w:space="0" w:color="auto"/>
                    <w:bottom w:val="none" w:sz="0" w:space="0" w:color="auto"/>
                    <w:right w:val="none" w:sz="0" w:space="0" w:color="auto"/>
                  </w:divBdr>
                  <w:divsChild>
                    <w:div w:id="1929921713">
                      <w:marLeft w:val="0"/>
                      <w:marRight w:val="0"/>
                      <w:marTop w:val="0"/>
                      <w:marBottom w:val="0"/>
                      <w:divBdr>
                        <w:top w:val="none" w:sz="0" w:space="0" w:color="auto"/>
                        <w:left w:val="none" w:sz="0" w:space="0" w:color="auto"/>
                        <w:bottom w:val="none" w:sz="0" w:space="0" w:color="auto"/>
                        <w:right w:val="none" w:sz="0" w:space="0" w:color="auto"/>
                      </w:divBdr>
                      <w:divsChild>
                        <w:div w:id="959993425">
                          <w:marLeft w:val="0"/>
                          <w:marRight w:val="0"/>
                          <w:marTop w:val="0"/>
                          <w:marBottom w:val="0"/>
                          <w:divBdr>
                            <w:top w:val="none" w:sz="0" w:space="0" w:color="auto"/>
                            <w:left w:val="none" w:sz="0" w:space="0" w:color="auto"/>
                            <w:bottom w:val="none" w:sz="0" w:space="0" w:color="auto"/>
                            <w:right w:val="none" w:sz="0" w:space="0" w:color="auto"/>
                          </w:divBdr>
                          <w:divsChild>
                            <w:div w:id="148062585">
                              <w:marLeft w:val="0"/>
                              <w:marRight w:val="0"/>
                              <w:marTop w:val="0"/>
                              <w:marBottom w:val="0"/>
                              <w:divBdr>
                                <w:top w:val="none" w:sz="0" w:space="0" w:color="auto"/>
                                <w:left w:val="none" w:sz="0" w:space="0" w:color="auto"/>
                                <w:bottom w:val="none" w:sz="0" w:space="0" w:color="auto"/>
                                <w:right w:val="none" w:sz="0" w:space="0" w:color="auto"/>
                              </w:divBdr>
                            </w:div>
                            <w:div w:id="327833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0985367">
          <w:marLeft w:val="450"/>
          <w:marRight w:val="450"/>
          <w:marTop w:val="0"/>
          <w:marBottom w:val="0"/>
          <w:divBdr>
            <w:top w:val="none" w:sz="0" w:space="0" w:color="auto"/>
            <w:left w:val="none" w:sz="0" w:space="0" w:color="auto"/>
            <w:bottom w:val="none" w:sz="0" w:space="0" w:color="auto"/>
            <w:right w:val="none" w:sz="0" w:space="0" w:color="auto"/>
          </w:divBdr>
          <w:divsChild>
            <w:div w:id="972901730">
              <w:marLeft w:val="0"/>
              <w:marRight w:val="0"/>
              <w:marTop w:val="0"/>
              <w:marBottom w:val="0"/>
              <w:divBdr>
                <w:top w:val="none" w:sz="0" w:space="0" w:color="auto"/>
                <w:left w:val="none" w:sz="0" w:space="0" w:color="auto"/>
                <w:bottom w:val="none" w:sz="0" w:space="0" w:color="auto"/>
                <w:right w:val="none" w:sz="0" w:space="0" w:color="auto"/>
              </w:divBdr>
              <w:divsChild>
                <w:div w:id="1113204200">
                  <w:marLeft w:val="0"/>
                  <w:marRight w:val="0"/>
                  <w:marTop w:val="1125"/>
                  <w:marBottom w:val="45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B9916ED3-EB52-4A20-910E-7572169B6711}">
  <we:reference id="wa104099688" version="1.3.0.0" store="zh-TW"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52</TotalTime>
  <Pages>2</Pages>
  <Words>155</Words>
  <Characters>885</Characters>
  <Application>Microsoft Office Word</Application>
  <DocSecurity>0</DocSecurity>
  <Lines>7</Lines>
  <Paragraphs>2</Paragraphs>
  <ScaleCrop>false</ScaleCrop>
  <Company/>
  <LinksUpToDate>false</LinksUpToDate>
  <CharactersWithSpaces>1038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佳靈 郭</dc:creator>
  <cp:lastModifiedBy>陳怡秀</cp:lastModifiedBy>
  <cp:revision>2</cp:revision>
  <dcterms:created xsi:type="dcterms:W3CDTF">2023-08-09T03:15:00Z</dcterms:created>
  <dcterms:modified xsi:type="dcterms:W3CDTF">2023-08-09T03:15:00Z</dcterms:modified>
</cp:coreProperties>
</file>